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060384F0" w:rsidR="00EB7360" w:rsidRPr="00961E80" w:rsidRDefault="00EB7360" w:rsidP="00026089">
      <w:pPr>
        <w:pStyle w:val="Title"/>
        <w:rPr>
          <w:noProof/>
          <w14:ligatures w14:val="none"/>
        </w:rPr>
      </w:pPr>
      <w:bookmarkStart w:id="0" w:name="_Hlk176443056"/>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433F2B32" w14:textId="4DAA1922" w:rsidR="00F656AC" w:rsidRDefault="00F656AC" w:rsidP="00BA1E1D">
      <w:pPr>
        <w:jc w:val="center"/>
        <w:rPr>
          <w:sz w:val="32"/>
          <w:szCs w:val="32"/>
        </w:rPr>
      </w:pPr>
      <w:r>
        <w:rPr>
          <w:sz w:val="32"/>
          <w:szCs w:val="32"/>
        </w:rPr>
        <w:t>ROLLS-ROYCE PRESENTS BLACK BADGE GHOST SERIES II</w:t>
      </w:r>
      <w:r w:rsidR="004516BF">
        <w:rPr>
          <w:sz w:val="32"/>
          <w:szCs w:val="32"/>
        </w:rPr>
        <w:t>:</w:t>
      </w:r>
    </w:p>
    <w:p w14:paraId="24148DB9" w14:textId="23215C94" w:rsidR="00A63E72" w:rsidRDefault="00F656AC" w:rsidP="00BA1E1D">
      <w:pPr>
        <w:jc w:val="center"/>
        <w:rPr>
          <w:sz w:val="32"/>
          <w:szCs w:val="32"/>
        </w:rPr>
      </w:pPr>
      <w:r>
        <w:rPr>
          <w:sz w:val="32"/>
          <w:szCs w:val="32"/>
        </w:rPr>
        <w:t>A</w:t>
      </w:r>
      <w:r w:rsidR="0026140F">
        <w:rPr>
          <w:sz w:val="32"/>
          <w:szCs w:val="32"/>
        </w:rPr>
        <w:t xml:space="preserve"> </w:t>
      </w:r>
      <w:r w:rsidR="005D6256">
        <w:rPr>
          <w:sz w:val="32"/>
          <w:szCs w:val="32"/>
        </w:rPr>
        <w:t xml:space="preserve">DARING EXPRESSION OF </w:t>
      </w:r>
      <w:r w:rsidR="0026140F">
        <w:rPr>
          <w:sz w:val="32"/>
          <w:szCs w:val="32"/>
        </w:rPr>
        <w:t>LUXURY</w:t>
      </w:r>
      <w:r w:rsidR="005D6256">
        <w:rPr>
          <w:sz w:val="32"/>
          <w:szCs w:val="32"/>
        </w:rPr>
        <w:t xml:space="preserve"> </w:t>
      </w:r>
      <w:r w:rsidR="00E52138">
        <w:rPr>
          <w:sz w:val="32"/>
          <w:szCs w:val="32"/>
        </w:rPr>
        <w:t>AND POWER</w:t>
      </w:r>
    </w:p>
    <w:p w14:paraId="26767E99" w14:textId="74C9F9C4" w:rsidR="00F656AC" w:rsidRDefault="00F656AC" w:rsidP="00F656AC"/>
    <w:p w14:paraId="12239FDE" w14:textId="77777777" w:rsidR="00543641" w:rsidRDefault="00543641" w:rsidP="00604651">
      <w:pPr>
        <w:spacing w:after="227"/>
        <w:rPr>
          <w:color w:val="FF0000"/>
        </w:rPr>
      </w:pPr>
    </w:p>
    <w:p w14:paraId="2D6C8C13" w14:textId="746231DD" w:rsidR="001F6D78" w:rsidRPr="00961E80" w:rsidRDefault="00055D2D" w:rsidP="00604651">
      <w:pPr>
        <w:spacing w:after="227"/>
      </w:pPr>
      <w:r w:rsidRPr="00055D2D">
        <w:t>Tuesday</w:t>
      </w:r>
      <w:r w:rsidR="00EF073C" w:rsidRPr="00055D2D">
        <w:t xml:space="preserve"> </w:t>
      </w:r>
      <w:r w:rsidRPr="00055D2D">
        <w:t>8 October</w:t>
      </w:r>
      <w:r w:rsidR="00EF073C" w:rsidRPr="00055D2D">
        <w:t xml:space="preserve"> 2024</w:t>
      </w:r>
      <w:r w:rsidR="001F6D78" w:rsidRPr="00055D2D">
        <w:t>, Goodwood, West Sussex</w:t>
      </w:r>
      <w:r w:rsidR="00C07880" w:rsidRPr="00055D2D">
        <w:tab/>
      </w:r>
      <w:r w:rsidR="00C07880" w:rsidRPr="00055D2D">
        <w:tab/>
      </w:r>
      <w:r w:rsidR="00C07880" w:rsidRPr="00055D2D">
        <w:rPr>
          <w:rFonts w:ascii="Riviera Nights Bold" w:hAnsi="Riviera Nights Bold"/>
          <w:color w:val="FF6432" w:themeColor="accent5"/>
        </w:rPr>
        <w:t xml:space="preserve">(EMBARGO TO </w:t>
      </w:r>
      <w:r w:rsidR="001675E1" w:rsidRPr="00055D2D">
        <w:rPr>
          <w:rFonts w:ascii="Riviera Nights Bold" w:hAnsi="Riviera Nights Bold"/>
          <w:color w:val="FF6432" w:themeColor="accent5"/>
        </w:rPr>
        <w:t>13</w:t>
      </w:r>
      <w:r w:rsidR="00C07880" w:rsidRPr="00055D2D">
        <w:rPr>
          <w:rFonts w:ascii="Riviera Nights Bold" w:hAnsi="Riviera Nights Bold"/>
          <w:color w:val="FF6432" w:themeColor="accent5"/>
        </w:rPr>
        <w:t>.00 BST)</w:t>
      </w:r>
    </w:p>
    <w:p w14:paraId="6C191878" w14:textId="460B7624" w:rsidR="00232001" w:rsidRDefault="005D6256" w:rsidP="00232001">
      <w:pPr>
        <w:pStyle w:val="Bullets"/>
        <w:spacing w:after="165"/>
        <w:ind w:left="714" w:hanging="357"/>
      </w:pPr>
      <w:bookmarkStart w:id="1" w:name="_Hlk178005150"/>
      <w:r>
        <w:t>Rolls-Royce presents</w:t>
      </w:r>
      <w:r w:rsidR="00232001">
        <w:t xml:space="preserve"> </w:t>
      </w:r>
      <w:r w:rsidR="00241FFB">
        <w:t>a</w:t>
      </w:r>
      <w:r>
        <w:t xml:space="preserve"> </w:t>
      </w:r>
      <w:r w:rsidR="00554F9D">
        <w:t xml:space="preserve">daring </w:t>
      </w:r>
      <w:r w:rsidR="00D87530">
        <w:t xml:space="preserve">and powerful </w:t>
      </w:r>
      <w:r w:rsidR="00554F9D">
        <w:t xml:space="preserve">new expression of </w:t>
      </w:r>
      <w:r>
        <w:t>Black Badge Ghost</w:t>
      </w:r>
    </w:p>
    <w:p w14:paraId="3A693717" w14:textId="40C01619" w:rsidR="005D6256" w:rsidRDefault="00D733E1" w:rsidP="00D733E1">
      <w:pPr>
        <w:pStyle w:val="Bullets"/>
        <w:spacing w:after="165"/>
        <w:ind w:left="714" w:hanging="357"/>
      </w:pPr>
      <w:r>
        <w:t>The most</w:t>
      </w:r>
      <w:r w:rsidR="00121051">
        <w:t xml:space="preserve"> agile</w:t>
      </w:r>
      <w:r w:rsidR="00B5123C">
        <w:t>, driver-focused</w:t>
      </w:r>
      <w:r w:rsidR="00121051">
        <w:t xml:space="preserve"> and </w:t>
      </w:r>
      <w:r w:rsidR="00232001">
        <w:t xml:space="preserve">technical Black Badge </w:t>
      </w:r>
      <w:r w:rsidR="00B5123C">
        <w:t>Rolls-Royce ever</w:t>
      </w:r>
    </w:p>
    <w:p w14:paraId="55333FC6" w14:textId="79521C55" w:rsidR="00D87530" w:rsidRDefault="007E5DD5" w:rsidP="00D87530">
      <w:pPr>
        <w:pStyle w:val="Bullets"/>
        <w:spacing w:after="165"/>
        <w:ind w:left="714" w:hanging="357"/>
      </w:pPr>
      <w:r>
        <w:t xml:space="preserve">Uncompromising </w:t>
      </w:r>
      <w:r w:rsidR="00FA4D24">
        <w:t>6.75-litre twin-turbocharged V12 presented in high-power</w:t>
      </w:r>
      <w:r w:rsidR="008F0A57">
        <w:t xml:space="preserve"> </w:t>
      </w:r>
      <w:r w:rsidR="00FA4D24">
        <w:t>configuration</w:t>
      </w:r>
    </w:p>
    <w:p w14:paraId="685C296F" w14:textId="371871CB" w:rsidR="007E5DD5" w:rsidRDefault="007E5DD5" w:rsidP="007E5DD5">
      <w:pPr>
        <w:pStyle w:val="Bullets"/>
        <w:spacing w:after="165"/>
        <w:ind w:left="714" w:hanging="357"/>
      </w:pPr>
      <w:r>
        <w:t xml:space="preserve">All-wheel-drive, all-wheel-steering chassis with Black Badge Planar </w:t>
      </w:r>
      <w:r w:rsidR="004F2D4F">
        <w:t>S</w:t>
      </w:r>
      <w:r>
        <w:t xml:space="preserve">uspension </w:t>
      </w:r>
      <w:r w:rsidR="0048713C">
        <w:t>S</w:t>
      </w:r>
      <w:r>
        <w:t>ystem</w:t>
      </w:r>
    </w:p>
    <w:p w14:paraId="18D1D1AD" w14:textId="2BD979AD" w:rsidR="00121051" w:rsidRDefault="00121051" w:rsidP="00121051">
      <w:pPr>
        <w:pStyle w:val="Bullets"/>
        <w:spacing w:after="165"/>
        <w:ind w:left="714" w:hanging="357"/>
      </w:pPr>
      <w:r>
        <w:t xml:space="preserve">Bespoke coachwork </w:t>
      </w:r>
      <w:r w:rsidR="005B571A">
        <w:t xml:space="preserve">and </w:t>
      </w:r>
      <w:r w:rsidR="000E293B">
        <w:t xml:space="preserve">22-inch </w:t>
      </w:r>
      <w:r w:rsidR="005B571A">
        <w:t>wheel</w:t>
      </w:r>
      <w:r w:rsidR="000E293B">
        <w:t xml:space="preserve">s </w:t>
      </w:r>
      <w:r w:rsidR="00526E32">
        <w:t xml:space="preserve">reserved </w:t>
      </w:r>
      <w:r>
        <w:t>for Black Badge Ghost Series II</w:t>
      </w:r>
    </w:p>
    <w:p w14:paraId="1F05637F" w14:textId="198ECE44" w:rsidR="00554F9D" w:rsidRPr="00554F9D" w:rsidRDefault="00554F9D" w:rsidP="00554F9D">
      <w:pPr>
        <w:pStyle w:val="Bullets"/>
        <w:spacing w:after="165"/>
        <w:ind w:left="714" w:hanging="357"/>
      </w:pPr>
      <w:r w:rsidRPr="00554F9D">
        <w:t xml:space="preserve">Integrates </w:t>
      </w:r>
      <w:r>
        <w:t>new</w:t>
      </w:r>
      <w:r w:rsidRPr="00554F9D">
        <w:t xml:space="preserve"> digital interface, SPIRIT, and private members app, Whispers</w:t>
      </w:r>
    </w:p>
    <w:p w14:paraId="38B2B970" w14:textId="08981BA9" w:rsidR="00554F9D" w:rsidRDefault="00554F9D" w:rsidP="002B45C6">
      <w:pPr>
        <w:pStyle w:val="Bullets"/>
        <w:spacing w:after="165"/>
        <w:ind w:left="714" w:hanging="357"/>
        <w:rPr>
          <w:u w:val="single"/>
        </w:rPr>
      </w:pPr>
      <w:bookmarkStart w:id="2" w:name="_Hlk176443675"/>
      <w:r>
        <w:t>Available</w:t>
      </w:r>
      <w:r w:rsidR="00D733E1" w:rsidRPr="00D733E1">
        <w:t xml:space="preserve"> </w:t>
      </w:r>
      <w:r w:rsidR="000C3E6A">
        <w:t xml:space="preserve">to commission now, </w:t>
      </w:r>
      <w:r w:rsidR="00D733E1" w:rsidRPr="00D733E1">
        <w:t>alongside</w:t>
      </w:r>
      <w:r w:rsidR="00D733E1">
        <w:t xml:space="preserve"> </w:t>
      </w:r>
      <w:hyperlink r:id="rId8" w:history="1">
        <w:r w:rsidR="00D733E1" w:rsidRPr="000E753D">
          <w:rPr>
            <w:rStyle w:val="Hyperlink"/>
            <w:b/>
            <w:bCs/>
          </w:rPr>
          <w:t xml:space="preserve">Ghost Series II </w:t>
        </w:r>
        <w:bookmarkEnd w:id="0"/>
        <w:bookmarkEnd w:id="2"/>
        <w:r w:rsidR="0048713C" w:rsidRPr="000E753D">
          <w:rPr>
            <w:rStyle w:val="Hyperlink"/>
            <w:b/>
            <w:bCs/>
          </w:rPr>
          <w:t>and Ghost Extended Series II</w:t>
        </w:r>
      </w:hyperlink>
    </w:p>
    <w:bookmarkEnd w:id="1"/>
    <w:p w14:paraId="096A723C" w14:textId="77777777" w:rsidR="00D87530" w:rsidRPr="00D87530" w:rsidRDefault="00D87530" w:rsidP="00D87530">
      <w:pPr>
        <w:pStyle w:val="Bullets"/>
        <w:numPr>
          <w:ilvl w:val="0"/>
          <w:numId w:val="0"/>
        </w:numPr>
        <w:spacing w:after="165"/>
        <w:ind w:left="714"/>
        <w:rPr>
          <w:u w:val="single"/>
        </w:rPr>
      </w:pPr>
    </w:p>
    <w:p w14:paraId="0EF8E052" w14:textId="67939329" w:rsidR="001354D1" w:rsidRPr="00D87530" w:rsidRDefault="0012348C" w:rsidP="002B45C6">
      <w:pPr>
        <w:rPr>
          <w:i/>
          <w:iCs/>
        </w:rPr>
      </w:pPr>
      <w:bookmarkStart w:id="3" w:name="_Hlk176443729"/>
      <w:bookmarkStart w:id="4" w:name="_Hlk178005234"/>
      <w:r w:rsidRPr="00D87530">
        <w:rPr>
          <w:i/>
          <w:iCs/>
        </w:rPr>
        <w:t>“</w:t>
      </w:r>
      <w:r w:rsidR="00A91482" w:rsidRPr="00D87530">
        <w:rPr>
          <w:i/>
          <w:iCs/>
        </w:rPr>
        <w:t xml:space="preserve">As an authentic </w:t>
      </w:r>
      <w:r w:rsidR="00D87530">
        <w:rPr>
          <w:i/>
          <w:iCs/>
        </w:rPr>
        <w:t>House of Luxury</w:t>
      </w:r>
      <w:r w:rsidR="00A91482" w:rsidRPr="00D87530">
        <w:rPr>
          <w:i/>
          <w:iCs/>
        </w:rPr>
        <w:t xml:space="preserve">, we are driven by the desires of our clients. </w:t>
      </w:r>
      <w:r w:rsidR="00C477BF" w:rsidRPr="00D87530">
        <w:rPr>
          <w:i/>
          <w:iCs/>
        </w:rPr>
        <w:t xml:space="preserve">Our </w:t>
      </w:r>
      <w:r w:rsidR="00160FA2" w:rsidRPr="00D87530">
        <w:rPr>
          <w:i/>
          <w:iCs/>
        </w:rPr>
        <w:t xml:space="preserve">Black </w:t>
      </w:r>
      <w:r w:rsidR="00212F59" w:rsidRPr="00D87530">
        <w:rPr>
          <w:i/>
          <w:iCs/>
        </w:rPr>
        <w:t xml:space="preserve">Badge </w:t>
      </w:r>
      <w:r w:rsidR="00C477BF" w:rsidRPr="00D87530">
        <w:rPr>
          <w:i/>
          <w:iCs/>
        </w:rPr>
        <w:t xml:space="preserve">series of motor cars </w:t>
      </w:r>
      <w:r w:rsidR="00A91482" w:rsidRPr="00D87530">
        <w:rPr>
          <w:i/>
          <w:iCs/>
        </w:rPr>
        <w:t xml:space="preserve">is a space </w:t>
      </w:r>
      <w:r w:rsidR="00EB6541" w:rsidRPr="00D87530">
        <w:rPr>
          <w:i/>
          <w:iCs/>
        </w:rPr>
        <w:t>that we have created within our brand for them to</w:t>
      </w:r>
      <w:r w:rsidR="001354D1" w:rsidRPr="00D87530">
        <w:rPr>
          <w:i/>
          <w:iCs/>
        </w:rPr>
        <w:t xml:space="preserve"> make</w:t>
      </w:r>
      <w:r w:rsidR="002F2C9E" w:rsidRPr="00D87530">
        <w:rPr>
          <w:i/>
          <w:iCs/>
        </w:rPr>
        <w:t xml:space="preserve"> </w:t>
      </w:r>
      <w:r w:rsidR="00A91482" w:rsidRPr="00D87530">
        <w:rPr>
          <w:i/>
          <w:iCs/>
        </w:rPr>
        <w:t xml:space="preserve">the most </w:t>
      </w:r>
      <w:r w:rsidR="00790E5C" w:rsidRPr="00D87530">
        <w:rPr>
          <w:i/>
          <w:iCs/>
        </w:rPr>
        <w:t>daring</w:t>
      </w:r>
      <w:r w:rsidR="00A91482" w:rsidRPr="00D87530">
        <w:rPr>
          <w:i/>
          <w:iCs/>
        </w:rPr>
        <w:t xml:space="preserve"> and </w:t>
      </w:r>
      <w:r w:rsidR="00AE0CD7" w:rsidRPr="00D87530">
        <w:rPr>
          <w:i/>
          <w:iCs/>
        </w:rPr>
        <w:t>self-confident</w:t>
      </w:r>
      <w:r w:rsidR="002F2C9E" w:rsidRPr="00D87530">
        <w:rPr>
          <w:i/>
          <w:iCs/>
        </w:rPr>
        <w:t xml:space="preserve"> </w:t>
      </w:r>
      <w:r w:rsidR="00212F59" w:rsidRPr="00D87530">
        <w:rPr>
          <w:i/>
          <w:iCs/>
        </w:rPr>
        <w:t>statement</w:t>
      </w:r>
      <w:r w:rsidR="004E6F26" w:rsidRPr="00D87530">
        <w:rPr>
          <w:i/>
          <w:iCs/>
        </w:rPr>
        <w:t>s</w:t>
      </w:r>
      <w:r w:rsidR="00B33E5F" w:rsidRPr="00D87530">
        <w:rPr>
          <w:i/>
          <w:iCs/>
        </w:rPr>
        <w:t xml:space="preserve">. </w:t>
      </w:r>
      <w:r w:rsidR="00C477BF" w:rsidRPr="00D87530">
        <w:rPr>
          <w:i/>
          <w:iCs/>
        </w:rPr>
        <w:t>Black Badge Ghost</w:t>
      </w:r>
      <w:r w:rsidR="004E6F26" w:rsidRPr="00D87530">
        <w:rPr>
          <w:i/>
          <w:iCs/>
        </w:rPr>
        <w:t xml:space="preserve"> </w:t>
      </w:r>
      <w:r w:rsidR="00EB6541" w:rsidRPr="00D87530">
        <w:rPr>
          <w:i/>
          <w:iCs/>
        </w:rPr>
        <w:t xml:space="preserve">responds to a very specific demand </w:t>
      </w:r>
      <w:r w:rsidR="00081979" w:rsidRPr="00D87530">
        <w:rPr>
          <w:i/>
          <w:iCs/>
        </w:rPr>
        <w:t>among these individuals</w:t>
      </w:r>
      <w:r w:rsidR="0048713C">
        <w:rPr>
          <w:i/>
          <w:iCs/>
        </w:rPr>
        <w:t xml:space="preserve"> </w:t>
      </w:r>
      <w:r w:rsidR="008F0A57">
        <w:rPr>
          <w:i/>
          <w:iCs/>
        </w:rPr>
        <w:t>–</w:t>
      </w:r>
      <w:r w:rsidR="0048713C">
        <w:rPr>
          <w:i/>
          <w:iCs/>
        </w:rPr>
        <w:t xml:space="preserve"> </w:t>
      </w:r>
      <w:r w:rsidR="00081979" w:rsidRPr="00D87530">
        <w:rPr>
          <w:i/>
          <w:iCs/>
        </w:rPr>
        <w:t>those</w:t>
      </w:r>
      <w:r w:rsidR="00EB6541" w:rsidRPr="00D87530">
        <w:rPr>
          <w:i/>
          <w:iCs/>
        </w:rPr>
        <w:t xml:space="preserve"> </w:t>
      </w:r>
      <w:r w:rsidR="004E6F26" w:rsidRPr="00D87530">
        <w:rPr>
          <w:i/>
          <w:iCs/>
        </w:rPr>
        <w:t>who wish to</w:t>
      </w:r>
      <w:r w:rsidR="00E5584E" w:rsidRPr="00D87530">
        <w:rPr>
          <w:i/>
          <w:iCs/>
        </w:rPr>
        <w:t xml:space="preserve"> </w:t>
      </w:r>
      <w:r w:rsidR="00B4015A" w:rsidRPr="00D87530">
        <w:rPr>
          <w:i/>
          <w:iCs/>
        </w:rPr>
        <w:t xml:space="preserve">enjoy </w:t>
      </w:r>
      <w:r w:rsidR="00D87530" w:rsidRPr="00D87530">
        <w:rPr>
          <w:i/>
          <w:iCs/>
        </w:rPr>
        <w:t xml:space="preserve">the potency of </w:t>
      </w:r>
      <w:r w:rsidR="00277456" w:rsidRPr="00D87530">
        <w:rPr>
          <w:i/>
          <w:iCs/>
        </w:rPr>
        <w:t>this motor car’s</w:t>
      </w:r>
      <w:r w:rsidR="00016A03" w:rsidRPr="00D87530">
        <w:rPr>
          <w:i/>
          <w:iCs/>
        </w:rPr>
        <w:t xml:space="preserve"> </w:t>
      </w:r>
      <w:r w:rsidR="0073360A">
        <w:rPr>
          <w:i/>
          <w:iCs/>
        </w:rPr>
        <w:t>uncompromising</w:t>
      </w:r>
      <w:r w:rsidR="00543845" w:rsidRPr="00D87530">
        <w:rPr>
          <w:i/>
          <w:iCs/>
        </w:rPr>
        <w:t xml:space="preserve"> </w:t>
      </w:r>
      <w:r w:rsidR="00A332E0">
        <w:rPr>
          <w:i/>
          <w:iCs/>
        </w:rPr>
        <w:t>engine</w:t>
      </w:r>
      <w:r w:rsidR="00527EC5">
        <w:rPr>
          <w:i/>
          <w:iCs/>
        </w:rPr>
        <w:t xml:space="preserve"> </w:t>
      </w:r>
      <w:r w:rsidR="00D87530" w:rsidRPr="00D87530">
        <w:rPr>
          <w:i/>
          <w:iCs/>
        </w:rPr>
        <w:t>and inherent</w:t>
      </w:r>
      <w:r w:rsidR="004E6F26" w:rsidRPr="00D87530">
        <w:rPr>
          <w:i/>
          <w:iCs/>
        </w:rPr>
        <w:t xml:space="preserve"> agility almost exclusively </w:t>
      </w:r>
      <w:r w:rsidR="00B4015A" w:rsidRPr="00D87530">
        <w:rPr>
          <w:i/>
          <w:iCs/>
        </w:rPr>
        <w:t xml:space="preserve">from the driver’s seat. For Black Badge Ghost Series II, we </w:t>
      </w:r>
      <w:r w:rsidR="002E2552" w:rsidRPr="00D87530">
        <w:rPr>
          <w:i/>
          <w:iCs/>
        </w:rPr>
        <w:t xml:space="preserve">have </w:t>
      </w:r>
      <w:r w:rsidR="004E6F26" w:rsidRPr="00D87530">
        <w:rPr>
          <w:i/>
          <w:iCs/>
        </w:rPr>
        <w:t>enhanced</w:t>
      </w:r>
      <w:r w:rsidR="00B4015A" w:rsidRPr="00D87530">
        <w:rPr>
          <w:i/>
          <w:iCs/>
        </w:rPr>
        <w:t xml:space="preserve"> </w:t>
      </w:r>
      <w:r w:rsidR="00232001" w:rsidRPr="00D87530">
        <w:rPr>
          <w:i/>
          <w:iCs/>
        </w:rPr>
        <w:t>its</w:t>
      </w:r>
      <w:r w:rsidR="00277456" w:rsidRPr="00D87530">
        <w:rPr>
          <w:i/>
          <w:iCs/>
        </w:rPr>
        <w:t xml:space="preserve"> </w:t>
      </w:r>
      <w:r w:rsidR="000F1C31" w:rsidRPr="00D87530">
        <w:rPr>
          <w:i/>
          <w:iCs/>
        </w:rPr>
        <w:t xml:space="preserve">owner-driver </w:t>
      </w:r>
      <w:r w:rsidR="005C546D" w:rsidRPr="00D87530">
        <w:rPr>
          <w:i/>
          <w:iCs/>
        </w:rPr>
        <w:t>appeal</w:t>
      </w:r>
      <w:r w:rsidR="000F1C31" w:rsidRPr="00D87530">
        <w:rPr>
          <w:i/>
          <w:iCs/>
        </w:rPr>
        <w:t xml:space="preserve"> </w:t>
      </w:r>
      <w:r w:rsidR="002F2C9E" w:rsidRPr="00D87530">
        <w:rPr>
          <w:i/>
          <w:iCs/>
        </w:rPr>
        <w:t xml:space="preserve">by </w:t>
      </w:r>
      <w:r w:rsidR="0073360A">
        <w:rPr>
          <w:i/>
          <w:iCs/>
        </w:rPr>
        <w:t xml:space="preserve">incorporating a high-power expression of our legendary engine </w:t>
      </w:r>
      <w:r w:rsidR="006F757B">
        <w:rPr>
          <w:i/>
          <w:iCs/>
        </w:rPr>
        <w:t>along with</w:t>
      </w:r>
      <w:r w:rsidR="0073360A">
        <w:rPr>
          <w:i/>
          <w:iCs/>
        </w:rPr>
        <w:t xml:space="preserve"> a</w:t>
      </w:r>
      <w:r w:rsidR="002F2C9E" w:rsidRPr="00D87530">
        <w:rPr>
          <w:i/>
          <w:iCs/>
        </w:rPr>
        <w:t>n even more assertive and technical design treatment and textile palette</w:t>
      </w:r>
      <w:r w:rsidR="003B19B2">
        <w:rPr>
          <w:i/>
          <w:iCs/>
        </w:rPr>
        <w:t>. This motor car, which is the most powerful and driver-</w:t>
      </w:r>
      <w:r w:rsidR="003B19B2">
        <w:rPr>
          <w:i/>
          <w:iCs/>
        </w:rPr>
        <w:lastRenderedPageBreak/>
        <w:t xml:space="preserve">focused </w:t>
      </w:r>
      <w:r w:rsidR="007E5DD5">
        <w:rPr>
          <w:i/>
          <w:iCs/>
        </w:rPr>
        <w:t>V12</w:t>
      </w:r>
      <w:r w:rsidR="003B19B2">
        <w:rPr>
          <w:i/>
          <w:iCs/>
        </w:rPr>
        <w:t xml:space="preserve"> Rolls-Royce ever, </w:t>
      </w:r>
      <w:r w:rsidR="003B19B2" w:rsidRPr="00D87530">
        <w:rPr>
          <w:i/>
          <w:iCs/>
        </w:rPr>
        <w:t>signal</w:t>
      </w:r>
      <w:r w:rsidR="003B19B2">
        <w:rPr>
          <w:i/>
          <w:iCs/>
        </w:rPr>
        <w:t>s</w:t>
      </w:r>
      <w:r w:rsidR="003B19B2" w:rsidRPr="00D87530">
        <w:rPr>
          <w:i/>
          <w:iCs/>
        </w:rPr>
        <w:t xml:space="preserve"> </w:t>
      </w:r>
      <w:r w:rsidR="00A31A5A" w:rsidRPr="00D87530">
        <w:rPr>
          <w:i/>
          <w:iCs/>
        </w:rPr>
        <w:t xml:space="preserve">our ongoing commitment to the world’s </w:t>
      </w:r>
      <w:r w:rsidR="00A91482" w:rsidRPr="00D87530">
        <w:rPr>
          <w:i/>
          <w:iCs/>
        </w:rPr>
        <w:t>boldest</w:t>
      </w:r>
      <w:r w:rsidR="00896972" w:rsidRPr="00D87530">
        <w:rPr>
          <w:i/>
          <w:iCs/>
        </w:rPr>
        <w:t xml:space="preserve"> and </w:t>
      </w:r>
      <w:r w:rsidR="006B64BA" w:rsidRPr="00D87530">
        <w:rPr>
          <w:i/>
          <w:iCs/>
        </w:rPr>
        <w:t xml:space="preserve">most </w:t>
      </w:r>
      <w:r w:rsidR="00896972" w:rsidRPr="00D87530">
        <w:rPr>
          <w:i/>
          <w:iCs/>
        </w:rPr>
        <w:t>dynamic</w:t>
      </w:r>
      <w:r w:rsidR="00A91482" w:rsidRPr="00D87530">
        <w:rPr>
          <w:i/>
          <w:iCs/>
        </w:rPr>
        <w:t xml:space="preserve"> </w:t>
      </w:r>
      <w:r w:rsidR="00A31A5A" w:rsidRPr="00D87530">
        <w:rPr>
          <w:i/>
          <w:iCs/>
        </w:rPr>
        <w:t>super-luxury consumers.</w:t>
      </w:r>
      <w:r w:rsidR="008F0A57">
        <w:rPr>
          <w:i/>
          <w:iCs/>
        </w:rPr>
        <w:t>”</w:t>
      </w:r>
    </w:p>
    <w:bookmarkEnd w:id="3"/>
    <w:p w14:paraId="469515FB" w14:textId="4B2A605F" w:rsidR="001354D1" w:rsidRPr="00D87530" w:rsidRDefault="000F1C31" w:rsidP="002B45C6">
      <w:pPr>
        <w:rPr>
          <w:b/>
          <w:bCs/>
        </w:rPr>
      </w:pPr>
      <w:r w:rsidRPr="00D87530">
        <w:rPr>
          <w:b/>
          <w:bCs/>
        </w:rPr>
        <w:t>Chris Brownridge, Chief Executive, Rolls-Royce Motor Cars</w:t>
      </w:r>
    </w:p>
    <w:p w14:paraId="39E30409" w14:textId="77777777" w:rsidR="008F0A57" w:rsidRDefault="008F0A57" w:rsidP="005C546D">
      <w:pPr>
        <w:rPr>
          <w:i/>
          <w:iCs/>
        </w:rPr>
      </w:pPr>
    </w:p>
    <w:p w14:paraId="68739A36" w14:textId="61D5CF4F" w:rsidR="009D311B" w:rsidRPr="00D87530" w:rsidRDefault="008F0A57" w:rsidP="005C546D">
      <w:pPr>
        <w:rPr>
          <w:i/>
          <w:iCs/>
        </w:rPr>
      </w:pPr>
      <w:r>
        <w:rPr>
          <w:i/>
          <w:iCs/>
        </w:rPr>
        <w:t>“</w:t>
      </w:r>
      <w:r w:rsidR="006D4949" w:rsidRPr="00D87530">
        <w:rPr>
          <w:i/>
          <w:iCs/>
        </w:rPr>
        <w:t xml:space="preserve">With </w:t>
      </w:r>
      <w:r w:rsidR="009D311B" w:rsidRPr="00D87530">
        <w:rPr>
          <w:i/>
          <w:iCs/>
        </w:rPr>
        <w:t xml:space="preserve">Black Badge Ghost Series II </w:t>
      </w:r>
      <w:r w:rsidR="006D4949" w:rsidRPr="00D87530">
        <w:rPr>
          <w:i/>
          <w:iCs/>
        </w:rPr>
        <w:t>w</w:t>
      </w:r>
      <w:r w:rsidR="009D311B" w:rsidRPr="00D87530">
        <w:rPr>
          <w:i/>
          <w:iCs/>
        </w:rPr>
        <w:t>e have introduced subtle but impactful design impulses that clearly signal this motor car’s incredible agility and power</w:t>
      </w:r>
      <w:r w:rsidR="006D4949" w:rsidRPr="00D87530">
        <w:rPr>
          <w:i/>
          <w:iCs/>
        </w:rPr>
        <w:t>,</w:t>
      </w:r>
      <w:r w:rsidR="009D311B" w:rsidRPr="00D87530">
        <w:rPr>
          <w:i/>
          <w:iCs/>
        </w:rPr>
        <w:t xml:space="preserve"> while upholding the purity and presence of our overarching design approach. These </w:t>
      </w:r>
      <w:r w:rsidR="000301E8" w:rsidRPr="00D87530">
        <w:rPr>
          <w:i/>
          <w:iCs/>
        </w:rPr>
        <w:t>restrained but d</w:t>
      </w:r>
      <w:r w:rsidR="009D311B" w:rsidRPr="00D87530">
        <w:rPr>
          <w:i/>
          <w:iCs/>
        </w:rPr>
        <w:t xml:space="preserve">isruptive styling details, reserved exclusively for Black Badge Ghost Series II, </w:t>
      </w:r>
      <w:r w:rsidR="00A31A5A" w:rsidRPr="00D87530">
        <w:rPr>
          <w:i/>
          <w:iCs/>
        </w:rPr>
        <w:t xml:space="preserve">reflect our clients’ desire to </w:t>
      </w:r>
      <w:r w:rsidR="00081979" w:rsidRPr="00D87530">
        <w:rPr>
          <w:i/>
          <w:iCs/>
        </w:rPr>
        <w:t xml:space="preserve">command attention </w:t>
      </w:r>
      <w:r w:rsidR="002167F3">
        <w:rPr>
          <w:i/>
          <w:iCs/>
        </w:rPr>
        <w:t xml:space="preserve">with their Bespoke commissions, </w:t>
      </w:r>
      <w:r w:rsidR="00081979" w:rsidRPr="00D87530">
        <w:rPr>
          <w:i/>
          <w:iCs/>
        </w:rPr>
        <w:t xml:space="preserve">and </w:t>
      </w:r>
      <w:r w:rsidR="00A31A5A" w:rsidRPr="00D87530">
        <w:rPr>
          <w:i/>
          <w:iCs/>
        </w:rPr>
        <w:t>experience every journey with a bold sense of purpose</w:t>
      </w:r>
      <w:r w:rsidR="00081979" w:rsidRPr="00D87530">
        <w:rPr>
          <w:i/>
          <w:iCs/>
        </w:rPr>
        <w:t>.</w:t>
      </w:r>
      <w:r w:rsidR="00A31A5A" w:rsidRPr="00D87530">
        <w:rPr>
          <w:i/>
          <w:iCs/>
        </w:rPr>
        <w:t>”</w:t>
      </w:r>
    </w:p>
    <w:p w14:paraId="49DB1C61" w14:textId="59A529CC" w:rsidR="005C546D" w:rsidRDefault="006D4949" w:rsidP="005C546D">
      <w:r w:rsidRPr="00D87530">
        <w:rPr>
          <w:b/>
          <w:bCs/>
        </w:rPr>
        <w:t>Juliane Blasi</w:t>
      </w:r>
      <w:r w:rsidR="005C546D" w:rsidRPr="00D87530">
        <w:rPr>
          <w:b/>
          <w:bCs/>
        </w:rPr>
        <w:t xml:space="preserve">, </w:t>
      </w:r>
      <w:r w:rsidRPr="00D87530">
        <w:rPr>
          <w:b/>
          <w:bCs/>
        </w:rPr>
        <w:t xml:space="preserve">Head </w:t>
      </w:r>
      <w:r w:rsidR="005C546D" w:rsidRPr="00D87530">
        <w:rPr>
          <w:b/>
          <w:bCs/>
        </w:rPr>
        <w:t xml:space="preserve">of </w:t>
      </w:r>
      <w:r w:rsidRPr="00D87530">
        <w:rPr>
          <w:b/>
          <w:bCs/>
        </w:rPr>
        <w:t xml:space="preserve">Exterior </w:t>
      </w:r>
      <w:r w:rsidR="005C546D" w:rsidRPr="00D87530">
        <w:rPr>
          <w:b/>
          <w:bCs/>
        </w:rPr>
        <w:t>Design, Rolls-Royce Motor Cars</w:t>
      </w:r>
    </w:p>
    <w:bookmarkEnd w:id="4"/>
    <w:p w14:paraId="5A74B1F0" w14:textId="77777777" w:rsidR="005C546D" w:rsidRPr="000F1C31" w:rsidRDefault="005C546D" w:rsidP="002B45C6"/>
    <w:p w14:paraId="1F114739" w14:textId="5FD8E9F5" w:rsidR="00F72EF7" w:rsidRDefault="002A4CE5" w:rsidP="00C07880">
      <w:r>
        <w:t>The</w:t>
      </w:r>
      <w:r w:rsidR="00025DB4">
        <w:t xml:space="preserve"> most </w:t>
      </w:r>
      <w:r w:rsidR="00D87530">
        <w:t xml:space="preserve">powerful, </w:t>
      </w:r>
      <w:r w:rsidR="00025DB4">
        <w:t>agile and technical expression of</w:t>
      </w:r>
      <w:r w:rsidR="00750E46">
        <w:t xml:space="preserve"> </w:t>
      </w:r>
      <w:r w:rsidR="00DC2AFD">
        <w:t>Black Badge</w:t>
      </w:r>
      <w:r w:rsidR="00025DB4">
        <w:t>, Rolls-Royce’s disruptive alter ego</w:t>
      </w:r>
      <w:r>
        <w:t xml:space="preserve">, is </w:t>
      </w:r>
      <w:r w:rsidR="00D102C3">
        <w:t xml:space="preserve">embodied </w:t>
      </w:r>
      <w:r w:rsidR="00D87530">
        <w:t>by</w:t>
      </w:r>
      <w:r>
        <w:t xml:space="preserve"> Ghost. </w:t>
      </w:r>
      <w:r w:rsidR="00025DB4">
        <w:t>Today, the marque presents a</w:t>
      </w:r>
      <w:r w:rsidR="001A3109">
        <w:t xml:space="preserve"> daring </w:t>
      </w:r>
      <w:r w:rsidR="00025DB4">
        <w:t xml:space="preserve">evolution of this unapologetic </w:t>
      </w:r>
      <w:r w:rsidR="00A6195A">
        <w:t xml:space="preserve">and uniquely driver-focused </w:t>
      </w:r>
      <w:r w:rsidR="00025DB4">
        <w:t>motor car with Black Badge Ghost Series II</w:t>
      </w:r>
      <w:r w:rsidR="004F0327">
        <w:t xml:space="preserve">, </w:t>
      </w:r>
      <w:r w:rsidR="00EB5A14">
        <w:t xml:space="preserve">meticulously </w:t>
      </w:r>
      <w:r w:rsidR="001C5FFC">
        <w:t>re</w:t>
      </w:r>
      <w:r w:rsidR="00EB5A14">
        <w:t xml:space="preserve">designed to provide this </w:t>
      </w:r>
      <w:r w:rsidR="008D0355">
        <w:t>rebellious</w:t>
      </w:r>
      <w:r w:rsidR="00EC3096">
        <w:t xml:space="preserve"> </w:t>
      </w:r>
      <w:r w:rsidR="00FF0E0E">
        <w:t>group</w:t>
      </w:r>
      <w:r w:rsidR="00EB5A14">
        <w:t xml:space="preserve"> of clients with a </w:t>
      </w:r>
      <w:r w:rsidR="005B661E">
        <w:t>dramatic</w:t>
      </w:r>
      <w:r w:rsidR="00EB5A14">
        <w:t xml:space="preserve"> canvas for their </w:t>
      </w:r>
      <w:r w:rsidR="005B661E">
        <w:t>bold</w:t>
      </w:r>
      <w:r w:rsidR="00EB5A14">
        <w:t xml:space="preserve"> Bespoke commissions.</w:t>
      </w:r>
    </w:p>
    <w:p w14:paraId="1445CE81" w14:textId="77777777" w:rsidR="00025DB4" w:rsidRPr="00DC2AFD" w:rsidRDefault="00025DB4" w:rsidP="00C07880">
      <w:pPr>
        <w:rPr>
          <w:b/>
          <w:bCs/>
        </w:rPr>
      </w:pPr>
    </w:p>
    <w:p w14:paraId="66723B97" w14:textId="1F9443DB" w:rsidR="00FE29B8" w:rsidRPr="0074558A" w:rsidRDefault="00FE29B8" w:rsidP="00FE29B8">
      <w:pPr>
        <w:rPr>
          <w:rFonts w:ascii="Riviera Nights Light" w:hAnsi="Riviera Nights Light"/>
          <w:b/>
          <w:bCs/>
        </w:rPr>
      </w:pPr>
      <w:r>
        <w:rPr>
          <w:rFonts w:ascii="Riviera Nights Light" w:hAnsi="Riviera Nights Light"/>
          <w:b/>
          <w:bCs/>
        </w:rPr>
        <w:t>BLACK BADGE GHOST SERIES II: EXTERIOR</w:t>
      </w:r>
    </w:p>
    <w:p w14:paraId="09B8D18D" w14:textId="15FBF8F6" w:rsidR="00FE29B8" w:rsidRDefault="00782FF7" w:rsidP="00FE29B8">
      <w:pPr>
        <w:rPr>
          <w:rFonts w:ascii="Riviera Nights Light" w:hAnsi="Riviera Nights Light"/>
        </w:rPr>
      </w:pPr>
      <w:r>
        <w:rPr>
          <w:rFonts w:ascii="Riviera Nights Light" w:hAnsi="Riviera Nights Light"/>
        </w:rPr>
        <w:t xml:space="preserve">Black </w:t>
      </w:r>
      <w:r w:rsidR="00FE29B8">
        <w:rPr>
          <w:rFonts w:ascii="Riviera Nights Light" w:hAnsi="Riviera Nights Light"/>
        </w:rPr>
        <w:t>Badge Ghost Series II</w:t>
      </w:r>
      <w:r w:rsidR="001A4A1B">
        <w:rPr>
          <w:rFonts w:ascii="Riviera Nights Light" w:hAnsi="Riviera Nights Light"/>
        </w:rPr>
        <w:t xml:space="preserve">’s daring </w:t>
      </w:r>
      <w:r w:rsidR="007C1829">
        <w:rPr>
          <w:rFonts w:ascii="Riviera Nights Light" w:hAnsi="Riviera Nights Light"/>
        </w:rPr>
        <w:t>is</w:t>
      </w:r>
      <w:r w:rsidR="001A4A1B">
        <w:rPr>
          <w:rFonts w:ascii="Riviera Nights Light" w:hAnsi="Riviera Nights Light"/>
        </w:rPr>
        <w:t xml:space="preserve"> in its </w:t>
      </w:r>
      <w:r w:rsidR="007511A0">
        <w:rPr>
          <w:rFonts w:ascii="Riviera Nights Light" w:hAnsi="Riviera Nights Light"/>
        </w:rPr>
        <w:t>subtle</w:t>
      </w:r>
      <w:r>
        <w:rPr>
          <w:rFonts w:ascii="Riviera Nights Light" w:hAnsi="Riviera Nights Light"/>
        </w:rPr>
        <w:t xml:space="preserve"> yet impactful exterior design. </w:t>
      </w:r>
      <w:r w:rsidR="001A4A1B">
        <w:rPr>
          <w:rFonts w:ascii="Riviera Nights Light" w:hAnsi="Riviera Nights Light"/>
        </w:rPr>
        <w:t xml:space="preserve">The most significant styling statement is </w:t>
      </w:r>
      <w:r>
        <w:rPr>
          <w:rFonts w:ascii="Riviera Nights Light" w:hAnsi="Riviera Nights Light"/>
        </w:rPr>
        <w:t>the</w:t>
      </w:r>
      <w:r w:rsidR="00FE29B8">
        <w:rPr>
          <w:rFonts w:ascii="Riviera Nights Light" w:hAnsi="Riviera Nights Light"/>
        </w:rPr>
        <w:t xml:space="preserve"> lower grille</w:t>
      </w:r>
      <w:r w:rsidR="009F59D7">
        <w:rPr>
          <w:rFonts w:ascii="Riviera Nights Light" w:hAnsi="Riviera Nights Light"/>
        </w:rPr>
        <w:t xml:space="preserve">, </w:t>
      </w:r>
      <w:r w:rsidR="00AA24BA">
        <w:rPr>
          <w:rFonts w:ascii="Riviera Nights Light" w:hAnsi="Riviera Nights Light"/>
        </w:rPr>
        <w:t>marking</w:t>
      </w:r>
      <w:r w:rsidR="009F59D7">
        <w:rPr>
          <w:rFonts w:ascii="Riviera Nights Light" w:hAnsi="Riviera Nights Light"/>
        </w:rPr>
        <w:t xml:space="preserve"> the first time Black Badge Ghost has received </w:t>
      </w:r>
      <w:r w:rsidR="001A7A97">
        <w:rPr>
          <w:rFonts w:ascii="Riviera Nights Light" w:hAnsi="Riviera Nights Light"/>
        </w:rPr>
        <w:t xml:space="preserve">a </w:t>
      </w:r>
      <w:r w:rsidR="009F59D7">
        <w:rPr>
          <w:rFonts w:ascii="Riviera Nights Light" w:hAnsi="Riviera Nights Light"/>
        </w:rPr>
        <w:t xml:space="preserve">unique styling </w:t>
      </w:r>
      <w:r w:rsidR="00F63A60">
        <w:rPr>
          <w:rFonts w:ascii="Riviera Nights Light" w:hAnsi="Riviera Nights Light"/>
        </w:rPr>
        <w:t xml:space="preserve">treatment. </w:t>
      </w:r>
      <w:r w:rsidR="00283A20">
        <w:rPr>
          <w:rFonts w:ascii="Riviera Nights Light" w:hAnsi="Riviera Nights Light"/>
        </w:rPr>
        <w:t xml:space="preserve">The lower brake air intake now </w:t>
      </w:r>
      <w:r w:rsidR="005C338B">
        <w:rPr>
          <w:rFonts w:ascii="Riviera Nights Light" w:hAnsi="Riviera Nights Light"/>
        </w:rPr>
        <w:t xml:space="preserve">features </w:t>
      </w:r>
      <w:r w:rsidR="00283A20">
        <w:rPr>
          <w:rFonts w:ascii="Riviera Nights Light" w:hAnsi="Riviera Nights Light"/>
        </w:rPr>
        <w:t xml:space="preserve">a </w:t>
      </w:r>
      <w:r w:rsidR="00CD0C32">
        <w:rPr>
          <w:rFonts w:ascii="Riviera Nights Light" w:hAnsi="Riviera Nights Light"/>
        </w:rPr>
        <w:t xml:space="preserve">new </w:t>
      </w:r>
      <w:r w:rsidR="00283A20">
        <w:rPr>
          <w:rFonts w:ascii="Riviera Nights Light" w:hAnsi="Riviera Nights Light"/>
        </w:rPr>
        <w:t xml:space="preserve">geometry, </w:t>
      </w:r>
      <w:r w:rsidR="002978A3" w:rsidRPr="002978A3">
        <w:rPr>
          <w:rFonts w:ascii="Riviera Nights Light" w:hAnsi="Riviera Nights Light"/>
        </w:rPr>
        <w:t xml:space="preserve">with two darkened chrome strips running longitudinally to functional air ducts, surrounded by technical black chrome frames. </w:t>
      </w:r>
      <w:r w:rsidR="002978A3">
        <w:rPr>
          <w:rFonts w:ascii="Riviera Nights Light" w:hAnsi="Riviera Nights Light"/>
        </w:rPr>
        <w:t xml:space="preserve">These pieces </w:t>
      </w:r>
      <w:r w:rsidR="00FE29B8">
        <w:rPr>
          <w:rFonts w:ascii="Riviera Nights Light" w:hAnsi="Riviera Nights Light"/>
        </w:rPr>
        <w:t>emphasise the verticality and solidity of the</w:t>
      </w:r>
      <w:r>
        <w:rPr>
          <w:rFonts w:ascii="Riviera Nights Light" w:hAnsi="Riviera Nights Light"/>
        </w:rPr>
        <w:t xml:space="preserve"> </w:t>
      </w:r>
      <w:r w:rsidR="00683EA0">
        <w:rPr>
          <w:rFonts w:ascii="Riviera Nights Light" w:hAnsi="Riviera Nights Light"/>
        </w:rPr>
        <w:t xml:space="preserve">motor car’s </w:t>
      </w:r>
      <w:r w:rsidR="00FE29B8">
        <w:rPr>
          <w:rFonts w:ascii="Riviera Nights Light" w:hAnsi="Riviera Nights Light"/>
        </w:rPr>
        <w:t>Pantheon Grille</w:t>
      </w:r>
      <w:r w:rsidR="005D37D1">
        <w:rPr>
          <w:rFonts w:ascii="Riviera Nights Light" w:hAnsi="Riviera Nights Light"/>
        </w:rPr>
        <w:t xml:space="preserve">, behind which </w:t>
      </w:r>
      <w:r w:rsidR="00EF5430">
        <w:rPr>
          <w:rFonts w:ascii="Riviera Nights Light" w:hAnsi="Riviera Nights Light"/>
        </w:rPr>
        <w:t>lies</w:t>
      </w:r>
      <w:r w:rsidR="005D37D1">
        <w:rPr>
          <w:rFonts w:ascii="Riviera Nights Light" w:hAnsi="Riviera Nights Light"/>
        </w:rPr>
        <w:t xml:space="preserve"> the centrepiece of </w:t>
      </w:r>
      <w:r w:rsidR="009F20DD">
        <w:rPr>
          <w:rFonts w:ascii="Riviera Nights Light" w:hAnsi="Riviera Nights Light"/>
        </w:rPr>
        <w:t>this</w:t>
      </w:r>
      <w:r w:rsidR="005D37D1">
        <w:rPr>
          <w:rFonts w:ascii="Riviera Nights Light" w:hAnsi="Riviera Nights Light"/>
        </w:rPr>
        <w:t xml:space="preserve"> motor car – the uncompromi</w:t>
      </w:r>
      <w:r w:rsidR="00487B63">
        <w:rPr>
          <w:rFonts w:ascii="Riviera Nights Light" w:hAnsi="Riviera Nights Light"/>
        </w:rPr>
        <w:t>si</w:t>
      </w:r>
      <w:r w:rsidR="005D37D1">
        <w:rPr>
          <w:rFonts w:ascii="Riviera Nights Light" w:hAnsi="Riviera Nights Light"/>
        </w:rPr>
        <w:t xml:space="preserve">ng </w:t>
      </w:r>
      <w:r w:rsidR="006C303C">
        <w:rPr>
          <w:rFonts w:ascii="Riviera Nights Light" w:hAnsi="Riviera Nights Light"/>
        </w:rPr>
        <w:t xml:space="preserve">and potent </w:t>
      </w:r>
      <w:r w:rsidR="005D37D1">
        <w:rPr>
          <w:rFonts w:ascii="Riviera Nights Light" w:hAnsi="Riviera Nights Light"/>
        </w:rPr>
        <w:t>V12 engine</w:t>
      </w:r>
      <w:r w:rsidR="00FE29B8">
        <w:rPr>
          <w:rFonts w:ascii="Riviera Nights Light" w:hAnsi="Riviera Nights Light"/>
        </w:rPr>
        <w:t>.</w:t>
      </w:r>
    </w:p>
    <w:p w14:paraId="124BB38A" w14:textId="18F5EC5A" w:rsidR="00FE29B8" w:rsidRDefault="00FE29B8" w:rsidP="00FE29B8">
      <w:r>
        <w:rPr>
          <w:rFonts w:ascii="Riviera Nights Light" w:hAnsi="Riviera Nights Light"/>
        </w:rPr>
        <w:lastRenderedPageBreak/>
        <w:t xml:space="preserve">Black Badge Ghost Series II </w:t>
      </w:r>
      <w:r w:rsidRPr="0074558A">
        <w:rPr>
          <w:rFonts w:ascii="Riviera Nights Light" w:hAnsi="Riviera Nights Light"/>
        </w:rPr>
        <w:t xml:space="preserve">retains </w:t>
      </w:r>
      <w:r>
        <w:rPr>
          <w:rFonts w:ascii="Riviera Nights Light" w:hAnsi="Riviera Nights Light"/>
        </w:rPr>
        <w:t>the Black Badge</w:t>
      </w:r>
      <w:r w:rsidR="008D0BE3">
        <w:rPr>
          <w:rFonts w:ascii="Riviera Nights Light" w:hAnsi="Riviera Nights Light"/>
        </w:rPr>
        <w:t>-</w:t>
      </w:r>
      <w:r w:rsidRPr="0074558A">
        <w:rPr>
          <w:rFonts w:ascii="Riviera Nights Light" w:hAnsi="Riviera Nights Light"/>
        </w:rPr>
        <w:t>defining black chrome treatment, wh</w:t>
      </w:r>
      <w:r>
        <w:rPr>
          <w:rFonts w:ascii="Riviera Nights Light" w:hAnsi="Riviera Nights Light"/>
        </w:rPr>
        <w:t xml:space="preserve">ere </w:t>
      </w:r>
      <w:r w:rsidRPr="0074558A">
        <w:rPr>
          <w:rFonts w:ascii="Riviera Nights Light" w:hAnsi="Riviera Nights Light"/>
        </w:rPr>
        <w:t xml:space="preserve">Rolls-Royce hallmarks </w:t>
      </w:r>
      <w:r>
        <w:rPr>
          <w:rFonts w:ascii="Riviera Nights Light" w:hAnsi="Riviera Nights Light"/>
        </w:rPr>
        <w:t xml:space="preserve">such as </w:t>
      </w:r>
      <w:r w:rsidRPr="0074558A">
        <w:rPr>
          <w:rFonts w:ascii="Riviera Nights Light" w:hAnsi="Riviera Nights Light"/>
        </w:rPr>
        <w:t>the Spirit of Ecstasy</w:t>
      </w:r>
      <w:r>
        <w:rPr>
          <w:rFonts w:ascii="Riviera Nights Light" w:hAnsi="Riviera Nights Light"/>
        </w:rPr>
        <w:t xml:space="preserve">, </w:t>
      </w:r>
      <w:r w:rsidRPr="0074558A">
        <w:rPr>
          <w:rFonts w:ascii="Riviera Nights Light" w:hAnsi="Riviera Nights Light"/>
        </w:rPr>
        <w:t>Pantheon Grille</w:t>
      </w:r>
      <w:r>
        <w:rPr>
          <w:rFonts w:ascii="Riviera Nights Light" w:hAnsi="Riviera Nights Light"/>
        </w:rPr>
        <w:t xml:space="preserve"> and side-mounted ‘Badge of Honour’</w:t>
      </w:r>
      <w:r w:rsidRPr="0074558A">
        <w:rPr>
          <w:rFonts w:ascii="Riviera Nights Light" w:hAnsi="Riviera Nights Light"/>
        </w:rPr>
        <w:t xml:space="preserve"> </w:t>
      </w:r>
      <w:r>
        <w:rPr>
          <w:rFonts w:ascii="Riviera Nights Light" w:hAnsi="Riviera Nights Light"/>
        </w:rPr>
        <w:t>are</w:t>
      </w:r>
      <w:r w:rsidRPr="0074558A">
        <w:rPr>
          <w:rFonts w:ascii="Riviera Nights Light" w:hAnsi="Riviera Nights Light"/>
        </w:rPr>
        <w:t xml:space="preserve"> darkened. </w:t>
      </w:r>
      <w:r>
        <w:rPr>
          <w:rFonts w:ascii="Riviera Nights Light" w:hAnsi="Riviera Nights Light"/>
        </w:rPr>
        <w:t xml:space="preserve">To create the effect, </w:t>
      </w:r>
      <w:r w:rsidRPr="0074558A">
        <w:rPr>
          <w:rFonts w:ascii="Riviera Nights Light" w:hAnsi="Riviera Nights Light"/>
        </w:rPr>
        <w:t xml:space="preserve">a specific chrome electrolyte is introduced to the traditional chrome plating process that is co-deposited </w:t>
      </w:r>
      <w:r w:rsidRPr="0074558A">
        <w:t xml:space="preserve">on the stainless-steel substrate, darkening the finish. Each </w:t>
      </w:r>
      <w:r>
        <w:t xml:space="preserve">darkened component is </w:t>
      </w:r>
      <w:r w:rsidRPr="0074558A">
        <w:t>precision-polished by hand to achieve a</w:t>
      </w:r>
      <w:r>
        <w:t xml:space="preserve"> </w:t>
      </w:r>
      <w:r w:rsidRPr="0074558A">
        <w:t xml:space="preserve">mirror-black finish. </w:t>
      </w:r>
      <w:r>
        <w:t xml:space="preserve">For the first time on </w:t>
      </w:r>
      <w:r w:rsidR="008D0BE3">
        <w:t xml:space="preserve">Black Badge </w:t>
      </w:r>
      <w:r>
        <w:t xml:space="preserve">Ghost, </w:t>
      </w:r>
      <w:r w:rsidR="00B16183">
        <w:t xml:space="preserve">the door handles are completed with </w:t>
      </w:r>
      <w:r>
        <w:t xml:space="preserve">a black finish, </w:t>
      </w:r>
      <w:r w:rsidR="008E4E98" w:rsidRPr="008E4E98">
        <w:t>further extending the noir effect that captivates the world’s most disruptive super-luxury consumers.</w:t>
      </w:r>
    </w:p>
    <w:p w14:paraId="4924F554" w14:textId="77777777" w:rsidR="006F5284" w:rsidRDefault="006F5284" w:rsidP="00FE29B8"/>
    <w:p w14:paraId="3CB51808" w14:textId="606D133A" w:rsidR="006F5284" w:rsidRPr="001847E1" w:rsidRDefault="006F5284" w:rsidP="00FE29B8">
      <w:pPr>
        <w:rPr>
          <w:b/>
          <w:bCs/>
        </w:rPr>
      </w:pPr>
      <w:r w:rsidRPr="001847E1">
        <w:rPr>
          <w:b/>
          <w:bCs/>
        </w:rPr>
        <w:t>BLACK BADGE GHOST SERIES II: A DRAMATIC WHEEL TREATMENT</w:t>
      </w:r>
    </w:p>
    <w:p w14:paraId="5FC21001" w14:textId="2DA91EC4" w:rsidR="00025DB4" w:rsidRPr="001A4A1B" w:rsidRDefault="001A4A1B" w:rsidP="00FE29B8">
      <w:pPr>
        <w:rPr>
          <w:rFonts w:ascii="Riviera Nights Light" w:hAnsi="Riviera Nights Light"/>
        </w:rPr>
      </w:pPr>
      <w:r w:rsidRPr="0074558A">
        <w:rPr>
          <w:rFonts w:ascii="Riviera Nights Light" w:hAnsi="Riviera Nights Light"/>
        </w:rPr>
        <w:t>Black Badge Ghost Series II</w:t>
      </w:r>
      <w:r>
        <w:rPr>
          <w:rFonts w:ascii="Riviera Nights Light" w:hAnsi="Riviera Nights Light"/>
        </w:rPr>
        <w:t>’s most dramatic exterior statement</w:t>
      </w:r>
      <w:r w:rsidR="00025DB4" w:rsidRPr="0074558A">
        <w:rPr>
          <w:rFonts w:ascii="Riviera Nights Light" w:hAnsi="Riviera Nights Light"/>
        </w:rPr>
        <w:t xml:space="preserve"> is</w:t>
      </w:r>
      <w:r>
        <w:rPr>
          <w:rFonts w:ascii="Riviera Nights Light" w:hAnsi="Riviera Nights Light"/>
        </w:rPr>
        <w:t xml:space="preserve"> </w:t>
      </w:r>
      <w:r w:rsidR="00683EA0">
        <w:rPr>
          <w:rFonts w:ascii="Riviera Nights Light" w:hAnsi="Riviera Nights Light"/>
        </w:rPr>
        <w:t>a</w:t>
      </w:r>
      <w:r>
        <w:rPr>
          <w:rFonts w:ascii="Riviera Nights Light" w:hAnsi="Riviera Nights Light"/>
        </w:rPr>
        <w:t xml:space="preserve"> 22-inch </w:t>
      </w:r>
      <w:r w:rsidRPr="0074558A">
        <w:rPr>
          <w:rFonts w:ascii="Riviera Nights Light" w:hAnsi="Riviera Nights Light"/>
        </w:rPr>
        <w:t>part-polished</w:t>
      </w:r>
      <w:r w:rsidR="008D0BE3">
        <w:rPr>
          <w:rFonts w:ascii="Riviera Nights Light" w:hAnsi="Riviera Nights Light"/>
        </w:rPr>
        <w:t>,</w:t>
      </w:r>
      <w:r w:rsidRPr="0074558A">
        <w:rPr>
          <w:rFonts w:ascii="Riviera Nights Light" w:hAnsi="Riviera Nights Light"/>
        </w:rPr>
        <w:t xml:space="preserve"> </w:t>
      </w:r>
      <w:r>
        <w:rPr>
          <w:rFonts w:ascii="Riviera Nights Light" w:hAnsi="Riviera Nights Light"/>
        </w:rPr>
        <w:t>seven</w:t>
      </w:r>
      <w:r w:rsidRPr="0074558A">
        <w:rPr>
          <w:rFonts w:ascii="Riviera Nights Light" w:hAnsi="Riviera Nights Light"/>
        </w:rPr>
        <w:t xml:space="preserve">-spoke </w:t>
      </w:r>
      <w:r>
        <w:rPr>
          <w:rFonts w:ascii="Riviera Nights Light" w:hAnsi="Riviera Nights Light"/>
        </w:rPr>
        <w:t>forged wheelset. S</w:t>
      </w:r>
      <w:r w:rsidR="00025DB4">
        <w:rPr>
          <w:rFonts w:ascii="Riviera Nights Light" w:hAnsi="Riviera Nights Light"/>
        </w:rPr>
        <w:t xml:space="preserve">tyled to </w:t>
      </w:r>
      <w:r w:rsidR="00025DB4" w:rsidRPr="0074558A">
        <w:rPr>
          <w:rFonts w:ascii="Riviera Nights Light" w:hAnsi="Riviera Nights Light"/>
        </w:rPr>
        <w:t>project</w:t>
      </w:r>
      <w:r w:rsidR="00025DB4">
        <w:rPr>
          <w:rFonts w:ascii="Riviera Nights Light" w:hAnsi="Riviera Nights Light"/>
        </w:rPr>
        <w:t xml:space="preserve"> the mechanical complexity of </w:t>
      </w:r>
      <w:r w:rsidR="00D87530">
        <w:rPr>
          <w:rFonts w:ascii="Riviera Nights Light" w:hAnsi="Riviera Nights Light"/>
        </w:rPr>
        <w:t xml:space="preserve">its legendary </w:t>
      </w:r>
      <w:r w:rsidR="009868D5">
        <w:rPr>
          <w:rFonts w:ascii="Riviera Nights Light" w:hAnsi="Riviera Nights Light"/>
        </w:rPr>
        <w:t xml:space="preserve">high-power </w:t>
      </w:r>
      <w:r w:rsidR="00D87530">
        <w:rPr>
          <w:rFonts w:ascii="Riviera Nights Light" w:hAnsi="Riviera Nights Light"/>
        </w:rPr>
        <w:t xml:space="preserve">V12 </w:t>
      </w:r>
      <w:r w:rsidR="009868D5">
        <w:rPr>
          <w:rFonts w:ascii="Riviera Nights Light" w:hAnsi="Riviera Nights Light"/>
        </w:rPr>
        <w:t>engine</w:t>
      </w:r>
      <w:r w:rsidR="00D87530">
        <w:rPr>
          <w:rFonts w:ascii="Riviera Nights Light" w:hAnsi="Riviera Nights Light"/>
        </w:rPr>
        <w:t xml:space="preserve"> and chassis technology, </w:t>
      </w:r>
      <w:r>
        <w:rPr>
          <w:rFonts w:ascii="Riviera Nights Light" w:hAnsi="Riviera Nights Light"/>
        </w:rPr>
        <w:t>t</w:t>
      </w:r>
      <w:r w:rsidR="00025DB4" w:rsidRPr="0074558A">
        <w:rPr>
          <w:rFonts w:ascii="Riviera Nights Light" w:hAnsi="Riviera Nights Light"/>
        </w:rPr>
        <w:t xml:space="preserve">he reduced visual mass of the </w:t>
      </w:r>
      <w:r w:rsidR="00025DB4">
        <w:rPr>
          <w:rFonts w:ascii="Riviera Nights Light" w:hAnsi="Riviera Nights Light"/>
        </w:rPr>
        <w:t xml:space="preserve">wheel and </w:t>
      </w:r>
      <w:r>
        <w:rPr>
          <w:rFonts w:ascii="Riviera Nights Light" w:hAnsi="Riviera Nights Light"/>
        </w:rPr>
        <w:t>slender</w:t>
      </w:r>
      <w:r w:rsidR="00025DB4" w:rsidRPr="0074558A">
        <w:rPr>
          <w:rFonts w:ascii="Riviera Nights Light" w:hAnsi="Riviera Nights Light"/>
        </w:rPr>
        <w:t xml:space="preserve"> spoke geometry provide a clear view of the powerful disc brakes</w:t>
      </w:r>
      <w:r w:rsidR="003C0C24">
        <w:rPr>
          <w:rFonts w:ascii="Riviera Nights Light" w:hAnsi="Riviera Nights Light"/>
        </w:rPr>
        <w:t xml:space="preserve">. </w:t>
      </w:r>
      <w:r w:rsidR="003C0C24" w:rsidRPr="003C0C24">
        <w:rPr>
          <w:rFonts w:ascii="Riviera Nights Light" w:hAnsi="Riviera Nights Light"/>
        </w:rPr>
        <w:t>This design signals the motor car’s potency and extraordinary dynamic abilities</w:t>
      </w:r>
      <w:r w:rsidR="0048713C">
        <w:rPr>
          <w:rFonts w:ascii="Riviera Nights Light" w:hAnsi="Riviera Nights Light"/>
        </w:rPr>
        <w:t xml:space="preserve"> </w:t>
      </w:r>
      <w:r w:rsidR="008F0A57">
        <w:rPr>
          <w:rFonts w:ascii="Riviera Nights Light" w:hAnsi="Riviera Nights Light"/>
        </w:rPr>
        <w:t>–</w:t>
      </w:r>
      <w:r w:rsidR="0048713C">
        <w:rPr>
          <w:rFonts w:ascii="Riviera Nights Light" w:hAnsi="Riviera Nights Light"/>
        </w:rPr>
        <w:t xml:space="preserve"> </w:t>
      </w:r>
      <w:r w:rsidR="003C0C24" w:rsidRPr="003C0C24">
        <w:rPr>
          <w:rFonts w:ascii="Riviera Nights Light" w:hAnsi="Riviera Nights Light"/>
        </w:rPr>
        <w:t>a defining aspect of Black Badge Ghost’s character that draws an increasing number of clients to the Rolls-Royce brand and inspires the boldest Bespoke commissions.</w:t>
      </w:r>
    </w:p>
    <w:p w14:paraId="0250D14D" w14:textId="77777777" w:rsidR="00FE29B8" w:rsidRDefault="00FE29B8" w:rsidP="00F1660F"/>
    <w:p w14:paraId="4039858E" w14:textId="77777777" w:rsidR="00995885" w:rsidRPr="00747649" w:rsidRDefault="00995885" w:rsidP="00995885">
      <w:pPr>
        <w:rPr>
          <w:b/>
          <w:bCs/>
        </w:rPr>
      </w:pPr>
      <w:r>
        <w:rPr>
          <w:b/>
          <w:bCs/>
        </w:rPr>
        <w:t>BLACK BADGE GHOST SERIES II: INTERIOR</w:t>
      </w:r>
    </w:p>
    <w:p w14:paraId="4A345614" w14:textId="2CE9A50D" w:rsidR="00B25964" w:rsidRDefault="00995885" w:rsidP="00995885">
      <w:r>
        <w:t xml:space="preserve">The dark, technical </w:t>
      </w:r>
      <w:r w:rsidR="00953C3C">
        <w:t>surfaces</w:t>
      </w:r>
      <w:r>
        <w:t xml:space="preserve"> that codify Black Badge are used discreetly </w:t>
      </w:r>
      <w:r w:rsidR="00AB3252">
        <w:t xml:space="preserve">yet </w:t>
      </w:r>
      <w:r>
        <w:t xml:space="preserve">extensively within the interior of Black Badge Ghost Series II. Perhaps the subtlest </w:t>
      </w:r>
      <w:r w:rsidR="00B62AA1">
        <w:t>illustration</w:t>
      </w:r>
      <w:r>
        <w:t xml:space="preserve"> of Rolls-Royce’s alter ego is </w:t>
      </w:r>
      <w:r w:rsidR="00CD7EC5">
        <w:t xml:space="preserve">within </w:t>
      </w:r>
      <w:r>
        <w:t>the</w:t>
      </w:r>
      <w:r w:rsidR="00F63A25">
        <w:t xml:space="preserve"> new</w:t>
      </w:r>
      <w:r>
        <w:t xml:space="preserve"> Clock Cabinet</w:t>
      </w:r>
      <w:r w:rsidR="004B37A7">
        <w:t>; the</w:t>
      </w:r>
      <w:r w:rsidR="004B37A7" w:rsidRPr="00CD7EC5">
        <w:t xml:space="preserve"> vitrine houses an analogue timepiece and an up-lit</w:t>
      </w:r>
      <w:r w:rsidR="004B37A7">
        <w:t xml:space="preserve"> </w:t>
      </w:r>
      <w:r w:rsidR="004B37A7" w:rsidRPr="00CD7EC5">
        <w:t>Spirit of Ecstasy figurine</w:t>
      </w:r>
      <w:r w:rsidR="004B37A7">
        <w:t xml:space="preserve">, presented in black chrome rather than a mirror-polished finish. </w:t>
      </w:r>
      <w:r w:rsidR="00CD7EC5">
        <w:t xml:space="preserve">This </w:t>
      </w:r>
      <w:r w:rsidR="00B62AA1">
        <w:t>elegant</w:t>
      </w:r>
      <w:r w:rsidR="00CD7EC5">
        <w:t xml:space="preserve"> expression of contemporary craft is placed a</w:t>
      </w:r>
      <w:r w:rsidR="00CD7EC5" w:rsidRPr="00CD7EC5">
        <w:t xml:space="preserve">longside the </w:t>
      </w:r>
      <w:r w:rsidR="00953C3C">
        <w:t xml:space="preserve">uprated </w:t>
      </w:r>
      <w:r w:rsidR="00CD7EC5" w:rsidRPr="00CD7EC5">
        <w:t>Central Information Display</w:t>
      </w:r>
      <w:r w:rsidR="00953C3C">
        <w:t xml:space="preserve">, which now integrates the marque’s new </w:t>
      </w:r>
      <w:r w:rsidR="009868D5">
        <w:t xml:space="preserve">advanced </w:t>
      </w:r>
      <w:r w:rsidR="00953C3C">
        <w:t>SPIRIT operating system</w:t>
      </w:r>
      <w:r w:rsidR="004B37A7">
        <w:t>.</w:t>
      </w:r>
    </w:p>
    <w:p w14:paraId="5CE068C9" w14:textId="77777777" w:rsidR="00A001D4" w:rsidRDefault="00A001D4" w:rsidP="00B25964">
      <w:pPr>
        <w:rPr>
          <w:b/>
          <w:bCs/>
        </w:rPr>
      </w:pPr>
    </w:p>
    <w:p w14:paraId="539EC81E" w14:textId="77777777" w:rsidR="008F0A57" w:rsidRDefault="008F0A57" w:rsidP="00B25964">
      <w:pPr>
        <w:rPr>
          <w:b/>
          <w:bCs/>
        </w:rPr>
      </w:pPr>
    </w:p>
    <w:p w14:paraId="6B734A46" w14:textId="7AF4DE2F" w:rsidR="00B25964" w:rsidRDefault="00B25964" w:rsidP="00995885">
      <w:r>
        <w:rPr>
          <w:b/>
          <w:bCs/>
        </w:rPr>
        <w:lastRenderedPageBreak/>
        <w:t xml:space="preserve">BLACK BADGE GHOST SERIES II: </w:t>
      </w:r>
      <w:r w:rsidR="00227B5F">
        <w:rPr>
          <w:b/>
          <w:bCs/>
        </w:rPr>
        <w:t>CRAFTING CARBON FIBRE</w:t>
      </w:r>
    </w:p>
    <w:p w14:paraId="283C2054" w14:textId="7E8AA505" w:rsidR="00995885" w:rsidRPr="00E94E5D" w:rsidRDefault="00995885" w:rsidP="00995885">
      <w:bookmarkStart w:id="5" w:name="_Hlk176768078"/>
      <w:r w:rsidRPr="00D87530">
        <w:t xml:space="preserve">Below </w:t>
      </w:r>
      <w:r w:rsidR="004B37A7" w:rsidRPr="00D87530">
        <w:t xml:space="preserve">the glass fascia </w:t>
      </w:r>
      <w:r w:rsidRPr="00D87530">
        <w:t xml:space="preserve">and throughout the interior, Black Badge Ghost Series II </w:t>
      </w:r>
      <w:r w:rsidR="000F0148">
        <w:t>features</w:t>
      </w:r>
      <w:r w:rsidRPr="00D87530">
        <w:t xml:space="preserve"> a meticulously crafted Technical Carbon surface finish. The marque’s craftspeople developed a complex but restrained diamond-shaped weave using carbon and metallic fibres on top of a black Bolivar wood base. Leaves woven from resin-coated carbon and contrasting metal-coated thread are laid by hand in a diamond pattern, which creates a three-dimensional effect. Each component is then cured for one hour under pressure at 100°C. The surface is sand-blasted to create a ‘key’ for six layers of lacquer, which is hand-sanded before being polished to a brilliant finish.</w:t>
      </w:r>
      <w:r w:rsidR="009868D5">
        <w:t xml:space="preserve"> The final effect is subtle, yet rewards those who examine </w:t>
      </w:r>
      <w:r w:rsidR="00656FAD">
        <w:t>it</w:t>
      </w:r>
      <w:r w:rsidR="009868D5">
        <w:t xml:space="preserve"> with remarkable depth and clarity.</w:t>
      </w:r>
    </w:p>
    <w:bookmarkEnd w:id="5"/>
    <w:p w14:paraId="25B10D36" w14:textId="27E99EBD" w:rsidR="00995885" w:rsidRPr="004F2D4F" w:rsidRDefault="004B37A7" w:rsidP="00995885">
      <w:r w:rsidRPr="001847E1">
        <w:rPr>
          <w:rFonts w:cs="Arial"/>
        </w:rPr>
        <w:t xml:space="preserve">If </w:t>
      </w:r>
      <w:r w:rsidR="00B16183" w:rsidRPr="001847E1">
        <w:rPr>
          <w:rFonts w:cs="Arial"/>
        </w:rPr>
        <w:t>Immersive Seating is</w:t>
      </w:r>
      <w:r w:rsidRPr="001847E1">
        <w:rPr>
          <w:rFonts w:cs="Arial"/>
        </w:rPr>
        <w:t xml:space="preserve"> commissioned</w:t>
      </w:r>
      <w:r w:rsidR="009A35C8" w:rsidRPr="001847E1">
        <w:rPr>
          <w:rFonts w:cs="Arial"/>
        </w:rPr>
        <w:t xml:space="preserve"> with a Centre Console</w:t>
      </w:r>
      <w:r w:rsidRPr="001847E1">
        <w:rPr>
          <w:rFonts w:cs="Arial"/>
        </w:rPr>
        <w:t>, clients can specify the Black Badge family motif, the infinity symbol, onto the rear Technical Carbon ‘Waterfall’ section that separates the rear reclining seats and conceals the Champagne cooler.</w:t>
      </w:r>
      <w:r w:rsidRPr="004F2D4F" w:rsidDel="004B37A7">
        <w:t xml:space="preserve"> </w:t>
      </w:r>
      <w:r w:rsidR="00995885" w:rsidRPr="004F2D4F">
        <w:t>Rendered in aerospace-grade aluminium, it is applied between the third and fourth layer</w:t>
      </w:r>
      <w:r w:rsidR="0048713C">
        <w:t>s</w:t>
      </w:r>
      <w:r w:rsidR="00995885" w:rsidRPr="004F2D4F">
        <w:t xml:space="preserve"> of six layers of tinted lacquer, which appears to make the symbol float.</w:t>
      </w:r>
    </w:p>
    <w:p w14:paraId="14548A2A" w14:textId="487B7E1E" w:rsidR="00995885" w:rsidRDefault="00995885" w:rsidP="00995885">
      <w:bookmarkStart w:id="6" w:name="_Hlk176768579"/>
      <w:r w:rsidRPr="00E94E5D">
        <w:t>Black Badge Ghost</w:t>
      </w:r>
      <w:r>
        <w:t xml:space="preserve"> Series II also uses an advanced technique known as </w:t>
      </w:r>
      <w:r w:rsidR="006B0B6A">
        <w:t>p</w:t>
      </w:r>
      <w:r w:rsidRPr="00E94E5D">
        <w:t xml:space="preserve">hysical </w:t>
      </w:r>
      <w:r w:rsidR="006B0B6A">
        <w:t>v</w:t>
      </w:r>
      <w:r w:rsidR="006B0B6A" w:rsidRPr="00E94E5D">
        <w:t xml:space="preserve">apour </w:t>
      </w:r>
      <w:r w:rsidR="006B0B6A">
        <w:t>d</w:t>
      </w:r>
      <w:r w:rsidRPr="00E94E5D">
        <w:t>eposition</w:t>
      </w:r>
      <w:r>
        <w:t xml:space="preserve"> to darken the interior metals. The speaker grilles</w:t>
      </w:r>
      <w:r w:rsidR="0048713C">
        <w:t xml:space="preserve"> and</w:t>
      </w:r>
      <w:r>
        <w:t xml:space="preserve"> a</w:t>
      </w:r>
      <w:r w:rsidRPr="00E94E5D">
        <w:t xml:space="preserve">ir vent surrounds on the dashboard and in the rear cabin are </w:t>
      </w:r>
      <w:r>
        <w:t>enhanced with this process, which does</w:t>
      </w:r>
      <w:r w:rsidRPr="00E94E5D">
        <w:t xml:space="preserve"> not discolour or tarnish </w:t>
      </w:r>
      <w:r>
        <w:t>through repeated use, exposure to temperature extremes,</w:t>
      </w:r>
      <w:r w:rsidRPr="00E94E5D">
        <w:t xml:space="preserve"> or</w:t>
      </w:r>
      <w:r>
        <w:t xml:space="preserve"> over time.</w:t>
      </w:r>
    </w:p>
    <w:p w14:paraId="50724D97" w14:textId="77777777" w:rsidR="00184AC8" w:rsidRDefault="00184AC8" w:rsidP="00995885"/>
    <w:p w14:paraId="0CD38480" w14:textId="76903FD0" w:rsidR="00184AC8" w:rsidRPr="001847E1" w:rsidRDefault="00184AC8" w:rsidP="00995885">
      <w:pPr>
        <w:rPr>
          <w:b/>
          <w:bCs/>
        </w:rPr>
      </w:pPr>
      <w:r>
        <w:rPr>
          <w:b/>
          <w:bCs/>
        </w:rPr>
        <w:t>BLACK BADGE GHOST SERIES II: A DISRUPTIVE MATERIAL MIX</w:t>
      </w:r>
    </w:p>
    <w:p w14:paraId="7CF84C81" w14:textId="202997EC" w:rsidR="00A07898" w:rsidRDefault="008961AC" w:rsidP="00A07898">
      <w:bookmarkStart w:id="7" w:name="_Hlk176768593"/>
      <w:bookmarkEnd w:id="6"/>
      <w:r>
        <w:t xml:space="preserve">Black Badge clients are invited to explore the new materials made available for Ghost Series II. This includes the </w:t>
      </w:r>
      <w:r w:rsidR="001A3109">
        <w:t>marque’s dramatic</w:t>
      </w:r>
      <w:r w:rsidRPr="008961AC">
        <w:t xml:space="preserve"> Duality Twill textile</w:t>
      </w:r>
      <w:r>
        <w:t xml:space="preserve">, an innovative </w:t>
      </w:r>
      <w:r w:rsidRPr="008961AC">
        <w:t>rayon fabric made from bamboo</w:t>
      </w:r>
      <w:r>
        <w:t>. Th</w:t>
      </w:r>
      <w:r w:rsidR="00314D03">
        <w:t>e</w:t>
      </w:r>
      <w:r>
        <w:t xml:space="preserve"> </w:t>
      </w:r>
      <w:r w:rsidR="001A3109">
        <w:t xml:space="preserve">development of this bold new material was </w:t>
      </w:r>
      <w:r w:rsidRPr="008961AC">
        <w:t>inspired by the extensive bamboo grove in </w:t>
      </w:r>
      <w:r w:rsidRPr="008961AC">
        <w:rPr>
          <w:i/>
          <w:iCs/>
        </w:rPr>
        <w:t xml:space="preserve">Le Jardin des </w:t>
      </w:r>
      <w:proofErr w:type="spellStart"/>
      <w:r w:rsidRPr="008961AC">
        <w:rPr>
          <w:i/>
          <w:iCs/>
        </w:rPr>
        <w:t>Méditerranées</w:t>
      </w:r>
      <w:proofErr w:type="spellEnd"/>
      <w:r w:rsidRPr="008961AC">
        <w:rPr>
          <w:i/>
          <w:iCs/>
        </w:rPr>
        <w:t> </w:t>
      </w:r>
      <w:r w:rsidRPr="008961AC">
        <w:t>on the Côte d</w:t>
      </w:r>
      <w:r w:rsidR="008F0A57">
        <w:t>’</w:t>
      </w:r>
      <w:r w:rsidRPr="008961AC">
        <w:t xml:space="preserve">Azur, which neighbours Sir Henry Royce’s former winter home, Villa Mimosa. </w:t>
      </w:r>
      <w:r w:rsidR="001A3109">
        <w:t xml:space="preserve">It is </w:t>
      </w:r>
      <w:r w:rsidRPr="008961AC">
        <w:t>embroidered with an artistic ‘Duality’ graphic</w:t>
      </w:r>
      <w:r w:rsidR="001A3109">
        <w:t>, which is b</w:t>
      </w:r>
      <w:r w:rsidRPr="008961AC">
        <w:t>ased on an abstract interpretation of the two interlinked letter R initials of the marque’s founders</w:t>
      </w:r>
      <w:r w:rsidR="001A3109">
        <w:t xml:space="preserve">. </w:t>
      </w:r>
      <w:r w:rsidRPr="008961AC">
        <w:t xml:space="preserve">A complete Duality Twill interior </w:t>
      </w:r>
      <w:r w:rsidR="001A3109">
        <w:t>can</w:t>
      </w:r>
      <w:r w:rsidRPr="008961AC">
        <w:t xml:space="preserve"> incorporate up to 2.2 million stitches and 11 miles of thread</w:t>
      </w:r>
      <w:r w:rsidR="00CA3BA4">
        <w:t>, taking up to 20 hours to complete</w:t>
      </w:r>
      <w:r w:rsidRPr="008961AC">
        <w:t xml:space="preserve">. This exquisite material can be </w:t>
      </w:r>
      <w:r w:rsidR="001A3109">
        <w:t xml:space="preserve">made </w:t>
      </w:r>
      <w:r w:rsidR="00624F6F">
        <w:t xml:space="preserve">even </w:t>
      </w:r>
      <w:r w:rsidR="001A3109">
        <w:lastRenderedPageBreak/>
        <w:t xml:space="preserve">more impactful </w:t>
      </w:r>
      <w:r w:rsidRPr="008961AC">
        <w:t xml:space="preserve">with </w:t>
      </w:r>
      <w:r w:rsidR="001A3109">
        <w:t>daring</w:t>
      </w:r>
      <w:r w:rsidR="00CA3BA4">
        <w:t xml:space="preserve"> and extrovert</w:t>
      </w:r>
      <w:r w:rsidRPr="008961AC">
        <w:t xml:space="preserve"> </w:t>
      </w:r>
      <w:r w:rsidR="00766140">
        <w:t>contrast</w:t>
      </w:r>
      <w:r w:rsidR="00766140" w:rsidRPr="008961AC">
        <w:t xml:space="preserve"> </w:t>
      </w:r>
      <w:r w:rsidRPr="008961AC">
        <w:t>colourways</w:t>
      </w:r>
      <w:r w:rsidR="00CA3BA4">
        <w:t xml:space="preserve"> </w:t>
      </w:r>
      <w:r w:rsidR="00766140">
        <w:t>that clients can create with 51 colours of thread to choose from</w:t>
      </w:r>
      <w:r w:rsidRPr="008961AC">
        <w:t xml:space="preserve">, further </w:t>
      </w:r>
      <w:r w:rsidR="001A3109">
        <w:t>elevating</w:t>
      </w:r>
      <w:r w:rsidRPr="008961AC">
        <w:t xml:space="preserve"> this remarkable new finish for Black Badge clients.</w:t>
      </w:r>
    </w:p>
    <w:p w14:paraId="6C9BFCA9" w14:textId="44A22D59" w:rsidR="00953C3C" w:rsidRPr="00766140" w:rsidRDefault="00A07898" w:rsidP="00F656AC">
      <w:r>
        <w:t xml:space="preserve">Alternatively, clients may choose Placed Perforation – an innovative contemporary craft technique in which small perforations are made in the seat leather to create unique artworks. The perforations vary in size to create the perception of depth, allowing detailed and seemingly three-dimensional graphics to be created. The initial pattern is inspired by the shifting shapes and shadows of clouds over the Home of Rolls-Royce at Goodwood. It is composed of </w:t>
      </w:r>
      <w:r w:rsidR="00C24FCD">
        <w:t>up to</w:t>
      </w:r>
      <w:r w:rsidR="00BA11C6">
        <w:t xml:space="preserve"> </w:t>
      </w:r>
      <w:r>
        <w:t>10</w:t>
      </w:r>
      <w:r w:rsidR="00766140">
        <w:t>7</w:t>
      </w:r>
      <w:r>
        <w:t>,000 0.8- and 1.2-millimetre perforations, each individually examined to ensure absolute uniformity.</w:t>
      </w:r>
      <w:bookmarkEnd w:id="7"/>
    </w:p>
    <w:p w14:paraId="6677472A" w14:textId="77777777" w:rsidR="00953C3C" w:rsidRDefault="00953C3C" w:rsidP="00F656AC">
      <w:pPr>
        <w:rPr>
          <w:b/>
          <w:bCs/>
        </w:rPr>
      </w:pPr>
    </w:p>
    <w:p w14:paraId="6606231F" w14:textId="1CB2911E" w:rsidR="00F656AC" w:rsidRDefault="00F656AC" w:rsidP="00F656AC">
      <w:bookmarkStart w:id="8" w:name="_Hlk176768676"/>
      <w:r>
        <w:rPr>
          <w:b/>
          <w:bCs/>
        </w:rPr>
        <w:t>BLACK BADGE GHOST SERIES II: ENGINEERING</w:t>
      </w:r>
    </w:p>
    <w:p w14:paraId="147E593F" w14:textId="0C4DEB86" w:rsidR="00F656AC" w:rsidRPr="00B23770" w:rsidRDefault="00F656AC" w:rsidP="00F656AC">
      <w:pPr>
        <w:rPr>
          <w:rFonts w:ascii="Riviera Nights Light" w:hAnsi="Riviera Nights Light"/>
        </w:rPr>
      </w:pPr>
      <w:bookmarkStart w:id="9" w:name="_Hlk176768694"/>
      <w:bookmarkEnd w:id="8"/>
      <w:r w:rsidRPr="00B23770">
        <w:rPr>
          <w:rFonts w:ascii="Riviera Nights Light" w:hAnsi="Riviera Nights Light"/>
        </w:rPr>
        <w:t>In Black Badge Ghost</w:t>
      </w:r>
      <w:r>
        <w:rPr>
          <w:rFonts w:ascii="Riviera Nights Light" w:hAnsi="Riviera Nights Light"/>
        </w:rPr>
        <w:t xml:space="preserve"> Series II</w:t>
      </w:r>
      <w:r w:rsidRPr="00B23770">
        <w:rPr>
          <w:rFonts w:ascii="Riviera Nights Light" w:hAnsi="Riviera Nights Light"/>
        </w:rPr>
        <w:t xml:space="preserve">, the </w:t>
      </w:r>
      <w:r w:rsidR="00D87530">
        <w:rPr>
          <w:rFonts w:ascii="Riviera Nights Light" w:hAnsi="Riviera Nights Light"/>
        </w:rPr>
        <w:t xml:space="preserve">formidable </w:t>
      </w:r>
      <w:r w:rsidRPr="00B23770">
        <w:rPr>
          <w:rFonts w:ascii="Riviera Nights Light" w:hAnsi="Riviera Nights Light"/>
        </w:rPr>
        <w:t>V12 engine</w:t>
      </w:r>
      <w:r w:rsidR="008961AC">
        <w:rPr>
          <w:rFonts w:ascii="Riviera Nights Light" w:hAnsi="Riviera Nights Light"/>
        </w:rPr>
        <w:t xml:space="preserve"> </w:t>
      </w:r>
      <w:r w:rsidR="00DB7656">
        <w:rPr>
          <w:rFonts w:ascii="Riviera Nights Light" w:hAnsi="Riviera Nights Light"/>
        </w:rPr>
        <w:t xml:space="preserve">is presented in </w:t>
      </w:r>
      <w:r w:rsidR="001E16BC">
        <w:rPr>
          <w:rFonts w:ascii="Riviera Nights Light" w:hAnsi="Riviera Nights Light"/>
        </w:rPr>
        <w:t>a</w:t>
      </w:r>
      <w:r w:rsidR="00DB7656">
        <w:rPr>
          <w:rFonts w:ascii="Riviera Nights Light" w:hAnsi="Riviera Nights Light"/>
        </w:rPr>
        <w:t xml:space="preserve"> </w:t>
      </w:r>
      <w:r w:rsidR="008961AC">
        <w:rPr>
          <w:rFonts w:ascii="Riviera Nights Light" w:hAnsi="Riviera Nights Light"/>
        </w:rPr>
        <w:t xml:space="preserve">high-power </w:t>
      </w:r>
      <w:r w:rsidR="00543160">
        <w:rPr>
          <w:rFonts w:ascii="Riviera Nights Light" w:hAnsi="Riviera Nights Light"/>
        </w:rPr>
        <w:t>configuration</w:t>
      </w:r>
      <w:r w:rsidR="001E16BC">
        <w:rPr>
          <w:rFonts w:ascii="Riviera Nights Light" w:hAnsi="Riviera Nights Light"/>
        </w:rPr>
        <w:t xml:space="preserve">, producing </w:t>
      </w:r>
      <w:bookmarkEnd w:id="9"/>
      <w:r w:rsidRPr="00B23770">
        <w:rPr>
          <w:rFonts w:ascii="Riviera Nights Light" w:hAnsi="Riviera Nights Light"/>
        </w:rPr>
        <w:t>29PS</w:t>
      </w:r>
      <w:r>
        <w:rPr>
          <w:rFonts w:ascii="Riviera Nights Light" w:hAnsi="Riviera Nights Light"/>
        </w:rPr>
        <w:t xml:space="preserve"> more</w:t>
      </w:r>
      <w:r w:rsidR="001E16BC">
        <w:rPr>
          <w:rFonts w:ascii="Riviera Nights Light" w:hAnsi="Riviera Nights Light"/>
        </w:rPr>
        <w:t xml:space="preserve"> power</w:t>
      </w:r>
      <w:r w:rsidR="005215DF">
        <w:rPr>
          <w:rFonts w:ascii="Riviera Nights Light" w:hAnsi="Riviera Nights Light"/>
        </w:rPr>
        <w:t xml:space="preserve"> and</w:t>
      </w:r>
      <w:r w:rsidR="001E16BC">
        <w:rPr>
          <w:rFonts w:ascii="Riviera Nights Light" w:hAnsi="Riviera Nights Light"/>
        </w:rPr>
        <w:t xml:space="preserve"> 50NM more torque</w:t>
      </w:r>
      <w:r>
        <w:rPr>
          <w:rFonts w:ascii="Riviera Nights Light" w:hAnsi="Riviera Nights Light"/>
        </w:rPr>
        <w:t xml:space="preserve"> than Ghost Series II</w:t>
      </w:r>
      <w:bookmarkStart w:id="10" w:name="_Hlk176768717"/>
      <w:r w:rsidR="008961AC">
        <w:rPr>
          <w:rFonts w:ascii="Riviera Nights Light" w:hAnsi="Riviera Nights Light"/>
        </w:rPr>
        <w:t xml:space="preserve">. </w:t>
      </w:r>
      <w:r w:rsidRPr="00B23770">
        <w:rPr>
          <w:rFonts w:ascii="Riviera Nights Light" w:hAnsi="Riviera Nights Light"/>
        </w:rPr>
        <w:t xml:space="preserve">As with all </w:t>
      </w:r>
      <w:r w:rsidR="00023E15">
        <w:rPr>
          <w:rFonts w:ascii="Riviera Nights Light" w:hAnsi="Riviera Nights Light"/>
        </w:rPr>
        <w:t xml:space="preserve">Rolls-Royce </w:t>
      </w:r>
      <w:r w:rsidRPr="00B23770">
        <w:rPr>
          <w:rFonts w:ascii="Riviera Nights Light" w:hAnsi="Riviera Nights Light"/>
        </w:rPr>
        <w:t>Black Badge models, the ‘Low’ button situated on the gear selection stalk unlocks Black Badge Ghost’s full suite of technologies, including a 50% increase in gearshift speeds when the throttle is depressed to 90%</w:t>
      </w:r>
      <w:r w:rsidR="008961AC">
        <w:rPr>
          <w:rFonts w:ascii="Riviera Nights Light" w:hAnsi="Riviera Nights Light"/>
        </w:rPr>
        <w:t xml:space="preserve">, and a </w:t>
      </w:r>
      <w:r w:rsidR="00E76DA1">
        <w:rPr>
          <w:rFonts w:ascii="Riviera Nights Light" w:hAnsi="Riviera Nights Light"/>
        </w:rPr>
        <w:t xml:space="preserve">subtly </w:t>
      </w:r>
      <w:r w:rsidR="008961AC">
        <w:rPr>
          <w:rFonts w:ascii="Riviera Nights Light" w:hAnsi="Riviera Nights Light"/>
        </w:rPr>
        <w:t>more voluble</w:t>
      </w:r>
      <w:r w:rsidR="00E76DA1">
        <w:rPr>
          <w:rFonts w:ascii="Riviera Nights Light" w:hAnsi="Riviera Nights Light"/>
        </w:rPr>
        <w:t xml:space="preserve"> </w:t>
      </w:r>
      <w:r w:rsidR="008961AC">
        <w:rPr>
          <w:rFonts w:ascii="Riviera Nights Light" w:hAnsi="Riviera Nights Light"/>
        </w:rPr>
        <w:t>note</w:t>
      </w:r>
      <w:r w:rsidR="000F434D">
        <w:rPr>
          <w:rFonts w:ascii="Riviera Nights Light" w:hAnsi="Riviera Nights Light"/>
        </w:rPr>
        <w:t xml:space="preserve"> from the motor car’s exhaust system</w:t>
      </w:r>
      <w:r w:rsidR="0048713C">
        <w:rPr>
          <w:rFonts w:ascii="Riviera Nights Light" w:hAnsi="Riviera Nights Light"/>
        </w:rPr>
        <w:t xml:space="preserve"> </w:t>
      </w:r>
      <w:r w:rsidR="00CA3BA4">
        <w:rPr>
          <w:rFonts w:ascii="Riviera Nights Light" w:hAnsi="Riviera Nights Light"/>
        </w:rPr>
        <w:t xml:space="preserve">– features that </w:t>
      </w:r>
      <w:proofErr w:type="spellStart"/>
      <w:r w:rsidR="00CA3BA4">
        <w:rPr>
          <w:rFonts w:ascii="Riviera Nights Light" w:hAnsi="Riviera Nights Light"/>
        </w:rPr>
        <w:t>dramatise</w:t>
      </w:r>
      <w:proofErr w:type="spellEnd"/>
      <w:r w:rsidR="00CA3BA4">
        <w:rPr>
          <w:rFonts w:ascii="Riviera Nights Light" w:hAnsi="Riviera Nights Light"/>
        </w:rPr>
        <w:t>, but never compromise the effortless Rolls-Royce driving experience.</w:t>
      </w:r>
      <w:bookmarkEnd w:id="10"/>
    </w:p>
    <w:p w14:paraId="620E724E" w14:textId="32DFF39B" w:rsidR="00DB7656" w:rsidRDefault="00B32EEF" w:rsidP="008961AC">
      <w:pPr>
        <w:rPr>
          <w:rFonts w:ascii="Riviera Nights Light" w:hAnsi="Riviera Nights Light"/>
        </w:rPr>
      </w:pPr>
      <w:bookmarkStart w:id="11" w:name="_Hlk176768744"/>
      <w:r>
        <w:rPr>
          <w:rFonts w:ascii="Riviera Nights Light" w:hAnsi="Riviera Nights Light"/>
        </w:rPr>
        <w:t>To harness this additional power, the</w:t>
      </w:r>
      <w:r w:rsidR="00F656AC" w:rsidRPr="00B23770">
        <w:rPr>
          <w:rFonts w:ascii="Riviera Nights Light" w:hAnsi="Riviera Nights Light"/>
        </w:rPr>
        <w:t xml:space="preserve"> Black Badge Planar Suspension system </w:t>
      </w:r>
      <w:r>
        <w:rPr>
          <w:rFonts w:ascii="Riviera Nights Light" w:hAnsi="Riviera Nights Light"/>
        </w:rPr>
        <w:t xml:space="preserve">is used </w:t>
      </w:r>
      <w:r w:rsidR="008961AC">
        <w:rPr>
          <w:rFonts w:ascii="Riviera Nights Light" w:hAnsi="Riviera Nights Light"/>
        </w:rPr>
        <w:t xml:space="preserve">for Black Badge Ghost Series II. As with Ghost Series II, this decorated chassis technology </w:t>
      </w:r>
      <w:r w:rsidR="008961AC" w:rsidRPr="008961AC">
        <w:rPr>
          <w:rFonts w:ascii="Riviera Nights Light" w:hAnsi="Riviera Nights Light"/>
        </w:rPr>
        <w:t xml:space="preserve">incorporates a unique Upper Wishbone Damper unit above the front suspension assembly. This </w:t>
      </w:r>
      <w:r w:rsidR="008961AC">
        <w:rPr>
          <w:rFonts w:ascii="Riviera Nights Light" w:hAnsi="Riviera Nights Light"/>
        </w:rPr>
        <w:t xml:space="preserve">is linked with </w:t>
      </w:r>
      <w:r w:rsidR="008961AC" w:rsidRPr="008961AC">
        <w:rPr>
          <w:rFonts w:ascii="Riviera Nights Light" w:hAnsi="Riviera Nights Light"/>
        </w:rPr>
        <w:t>continuously variable, electronically controlled shock absorbers and self-levelling</w:t>
      </w:r>
      <w:r w:rsidR="008961AC">
        <w:rPr>
          <w:rFonts w:ascii="Riviera Nights Light" w:hAnsi="Riviera Nights Light"/>
        </w:rPr>
        <w:t xml:space="preserve"> </w:t>
      </w:r>
      <w:r w:rsidR="008961AC" w:rsidRPr="008961AC">
        <w:rPr>
          <w:rFonts w:ascii="Riviera Nights Light" w:hAnsi="Riviera Nights Light"/>
        </w:rPr>
        <w:t xml:space="preserve">air strut assemblies </w:t>
      </w:r>
      <w:r w:rsidR="008961AC">
        <w:rPr>
          <w:rFonts w:ascii="Riviera Nights Light" w:hAnsi="Riviera Nights Light"/>
        </w:rPr>
        <w:t xml:space="preserve">front and rear </w:t>
      </w:r>
      <w:r w:rsidR="008961AC" w:rsidRPr="008961AC">
        <w:rPr>
          <w:rFonts w:ascii="Riviera Nights Light" w:hAnsi="Riviera Nights Light"/>
        </w:rPr>
        <w:t xml:space="preserve">to create an even more </w:t>
      </w:r>
      <w:r w:rsidR="008961AC">
        <w:rPr>
          <w:rFonts w:ascii="Riviera Nights Light" w:hAnsi="Riviera Nights Light"/>
        </w:rPr>
        <w:t>agile expression</w:t>
      </w:r>
      <w:r w:rsidR="008961AC" w:rsidRPr="008961AC">
        <w:rPr>
          <w:rFonts w:ascii="Riviera Nights Light" w:hAnsi="Riviera Nights Light"/>
        </w:rPr>
        <w:t xml:space="preserve"> of the marque</w:t>
      </w:r>
      <w:r w:rsidR="008F0A57">
        <w:rPr>
          <w:rFonts w:ascii="Riviera Nights Light" w:hAnsi="Riviera Nights Light"/>
        </w:rPr>
        <w:t>’</w:t>
      </w:r>
      <w:r w:rsidR="008961AC" w:rsidRPr="008961AC">
        <w:rPr>
          <w:rFonts w:ascii="Riviera Nights Light" w:hAnsi="Riviera Nights Light"/>
        </w:rPr>
        <w:t xml:space="preserve">s signature </w:t>
      </w:r>
      <w:r w:rsidR="00023E15">
        <w:rPr>
          <w:rFonts w:ascii="Riviera Nights Light" w:hAnsi="Riviera Nights Light"/>
        </w:rPr>
        <w:t>‘m</w:t>
      </w:r>
      <w:r w:rsidR="008961AC" w:rsidRPr="008961AC">
        <w:rPr>
          <w:rFonts w:ascii="Riviera Nights Light" w:hAnsi="Riviera Nights Light"/>
        </w:rPr>
        <w:t xml:space="preserve">agic </w:t>
      </w:r>
      <w:r w:rsidR="00023E15">
        <w:rPr>
          <w:rFonts w:ascii="Riviera Nights Light" w:hAnsi="Riviera Nights Light"/>
        </w:rPr>
        <w:t>c</w:t>
      </w:r>
      <w:r w:rsidR="008961AC" w:rsidRPr="008961AC">
        <w:rPr>
          <w:rFonts w:ascii="Riviera Nights Light" w:hAnsi="Riviera Nights Light"/>
        </w:rPr>
        <w:t xml:space="preserve">arpet </w:t>
      </w:r>
      <w:r w:rsidR="00023E15">
        <w:rPr>
          <w:rFonts w:ascii="Riviera Nights Light" w:hAnsi="Riviera Nights Light"/>
        </w:rPr>
        <w:t>r</w:t>
      </w:r>
      <w:r w:rsidR="008961AC" w:rsidRPr="008961AC">
        <w:rPr>
          <w:rFonts w:ascii="Riviera Nights Light" w:hAnsi="Riviera Nights Light"/>
        </w:rPr>
        <w:t>ide</w:t>
      </w:r>
      <w:r w:rsidR="00023E15">
        <w:rPr>
          <w:rFonts w:ascii="Riviera Nights Light" w:hAnsi="Riviera Nights Light"/>
        </w:rPr>
        <w:t>’</w:t>
      </w:r>
      <w:r w:rsidR="008961AC" w:rsidRPr="008961AC">
        <w:rPr>
          <w:rFonts w:ascii="Riviera Nights Light" w:hAnsi="Riviera Nights Light"/>
        </w:rPr>
        <w:t>.</w:t>
      </w:r>
      <w:bookmarkEnd w:id="11"/>
    </w:p>
    <w:p w14:paraId="0E61DCB8" w14:textId="77777777" w:rsidR="008F0A57" w:rsidRDefault="00F656AC" w:rsidP="008961AC">
      <w:pPr>
        <w:rPr>
          <w:rFonts w:ascii="Riviera Nights Light" w:hAnsi="Riviera Nights Light"/>
        </w:rPr>
      </w:pPr>
      <w:bookmarkStart w:id="12" w:name="_Hlk176768756"/>
      <w:r w:rsidRPr="00B23770">
        <w:rPr>
          <w:rFonts w:ascii="Riviera Nights Light" w:hAnsi="Riviera Nights Light"/>
        </w:rPr>
        <w:t xml:space="preserve">To </w:t>
      </w:r>
      <w:r>
        <w:rPr>
          <w:rFonts w:ascii="Riviera Nights Light" w:hAnsi="Riviera Nights Light"/>
        </w:rPr>
        <w:t xml:space="preserve">inspire </w:t>
      </w:r>
      <w:r w:rsidRPr="00B23770">
        <w:rPr>
          <w:rFonts w:ascii="Riviera Nights Light" w:hAnsi="Riviera Nights Light"/>
        </w:rPr>
        <w:t>driver confidence</w:t>
      </w:r>
      <w:r w:rsidR="00926527">
        <w:rPr>
          <w:rFonts w:ascii="Riviera Nights Light" w:hAnsi="Riviera Nights Light"/>
        </w:rPr>
        <w:t>,</w:t>
      </w:r>
      <w:r w:rsidRPr="00B23770">
        <w:rPr>
          <w:rFonts w:ascii="Riviera Nights Light" w:hAnsi="Riviera Nights Light"/>
        </w:rPr>
        <w:t xml:space="preserve"> when </w:t>
      </w:r>
      <w:r w:rsidR="005B139C">
        <w:rPr>
          <w:rFonts w:ascii="Riviera Nights Light" w:hAnsi="Riviera Nights Light"/>
        </w:rPr>
        <w:t>exploring</w:t>
      </w:r>
      <w:r w:rsidRPr="00B23770">
        <w:rPr>
          <w:rFonts w:ascii="Riviera Nights Light" w:hAnsi="Riviera Nights Light"/>
        </w:rPr>
        <w:t xml:space="preserve"> </w:t>
      </w:r>
      <w:r w:rsidR="00023E15">
        <w:rPr>
          <w:rFonts w:ascii="Riviera Nights Light" w:hAnsi="Riviera Nights Light"/>
        </w:rPr>
        <w:t>the motor car’s</w:t>
      </w:r>
      <w:r w:rsidRPr="00B23770">
        <w:rPr>
          <w:rFonts w:ascii="Riviera Nights Light" w:hAnsi="Riviera Nights Light"/>
        </w:rPr>
        <w:t xml:space="preserve"> significant power reserves, the braking bite point has been raised</w:t>
      </w:r>
      <w:r w:rsidR="004806BE">
        <w:rPr>
          <w:rFonts w:ascii="Riviera Nights Light" w:hAnsi="Riviera Nights Light"/>
        </w:rPr>
        <w:t>,</w:t>
      </w:r>
      <w:r w:rsidRPr="00B23770">
        <w:rPr>
          <w:rFonts w:ascii="Riviera Nights Light" w:hAnsi="Riviera Nights Light"/>
        </w:rPr>
        <w:t xml:space="preserve"> and pedal travel decreased</w:t>
      </w:r>
      <w:r w:rsidR="005F50CB">
        <w:rPr>
          <w:rFonts w:ascii="Riviera Nights Light" w:hAnsi="Riviera Nights Light"/>
        </w:rPr>
        <w:t>, directly responding to client requests for a uniquely potent expression of the Rolls-Royce brand.</w:t>
      </w:r>
      <w:bookmarkStart w:id="13" w:name="_Hlk176768787"/>
      <w:bookmarkEnd w:id="12"/>
    </w:p>
    <w:p w14:paraId="21D3404A" w14:textId="77777777" w:rsidR="008F0A57" w:rsidRDefault="008F0A57" w:rsidP="008961AC">
      <w:pPr>
        <w:rPr>
          <w:rFonts w:ascii="Riviera Nights Light" w:hAnsi="Riviera Nights Light"/>
        </w:rPr>
      </w:pPr>
    </w:p>
    <w:p w14:paraId="24CC1B3D" w14:textId="5B5D3551" w:rsidR="003D1269" w:rsidRPr="00E10E18" w:rsidRDefault="00FB3324" w:rsidP="008961AC">
      <w:pPr>
        <w:rPr>
          <w:b/>
          <w:bCs/>
        </w:rPr>
      </w:pPr>
      <w:r w:rsidRPr="00E10E18">
        <w:rPr>
          <w:b/>
          <w:bCs/>
        </w:rPr>
        <w:t xml:space="preserve">THE LUXURY OF </w:t>
      </w:r>
      <w:r w:rsidR="00E10E18" w:rsidRPr="00E10E18">
        <w:rPr>
          <w:b/>
          <w:bCs/>
        </w:rPr>
        <w:t>AGILITY</w:t>
      </w:r>
    </w:p>
    <w:p w14:paraId="140A999B" w14:textId="5DB17EF4" w:rsidR="004F2D4F" w:rsidRPr="003D1269" w:rsidRDefault="00166B45" w:rsidP="003D1269">
      <w:r>
        <w:t xml:space="preserve">Black Badge Ghost Series II </w:t>
      </w:r>
      <w:r w:rsidR="003D1269">
        <w:t xml:space="preserve">reflects a growing desire among </w:t>
      </w:r>
      <w:r w:rsidR="006C70A1">
        <w:t xml:space="preserve">the marque’s </w:t>
      </w:r>
      <w:r w:rsidR="003D1269">
        <w:t xml:space="preserve">clients to enjoy </w:t>
      </w:r>
      <w:r w:rsidR="008C0BE1">
        <w:t xml:space="preserve">a dramatic expression of </w:t>
      </w:r>
      <w:r w:rsidR="00D22E88">
        <w:t xml:space="preserve">the brand’s </w:t>
      </w:r>
      <w:r w:rsidR="008C0BE1">
        <w:t>uncompromising V12 engine</w:t>
      </w:r>
      <w:r w:rsidR="004976AF">
        <w:t xml:space="preserve"> and uniquely </w:t>
      </w:r>
      <w:r w:rsidR="008C0BE1">
        <w:t>advanced chassis sy</w:t>
      </w:r>
      <w:r w:rsidR="00E023E5">
        <w:t>stems</w:t>
      </w:r>
      <w:r w:rsidR="004976AF">
        <w:t xml:space="preserve"> while benefitting from Rolls-Royce’s </w:t>
      </w:r>
      <w:r w:rsidR="00987CC1">
        <w:t xml:space="preserve">peerless Bespoke capabilities. This </w:t>
      </w:r>
      <w:r w:rsidR="00572E88">
        <w:t>extraordinary</w:t>
      </w:r>
      <w:r w:rsidR="00987CC1">
        <w:t xml:space="preserve"> new motor car </w:t>
      </w:r>
      <w:r w:rsidR="00544C31">
        <w:t>builds on the overwhelming success of its predecessor</w:t>
      </w:r>
      <w:r w:rsidR="00BF5AF9">
        <w:t>,</w:t>
      </w:r>
      <w:r w:rsidR="00544C31">
        <w:t xml:space="preserve"> </w:t>
      </w:r>
      <w:r w:rsidR="00815605" w:rsidRPr="00815605">
        <w:t>embodying a bold vision of luxury</w:t>
      </w:r>
      <w:r w:rsidR="00815605">
        <w:t xml:space="preserve"> in motion.</w:t>
      </w:r>
    </w:p>
    <w:p w14:paraId="6074B524" w14:textId="77777777" w:rsidR="00025DB4" w:rsidRDefault="00025DB4" w:rsidP="00F1660F"/>
    <w:p w14:paraId="64829ABE" w14:textId="430D44FC" w:rsidR="003F46C9" w:rsidRDefault="00F1660F" w:rsidP="003F46C9">
      <w:r>
        <w:t>-</w:t>
      </w:r>
      <w:r w:rsidR="002E61BF">
        <w:t xml:space="preserve"> ENDS </w:t>
      </w:r>
      <w:r>
        <w:t>-</w:t>
      </w:r>
      <w:bookmarkEnd w:id="13"/>
    </w:p>
    <w:p w14:paraId="013D0E97" w14:textId="77777777" w:rsidR="002E2AE4" w:rsidRPr="00B16183" w:rsidRDefault="002E2AE4" w:rsidP="002E2AE4">
      <w:pPr>
        <w:pStyle w:val="Heading2"/>
        <w:spacing w:after="165"/>
        <w:rPr>
          <w:caps w:val="0"/>
        </w:rPr>
      </w:pPr>
      <w:r w:rsidRPr="00B16183">
        <w:rPr>
          <w:caps w:val="0"/>
        </w:rPr>
        <w:t>TECHNICAL INFORMATION</w:t>
      </w:r>
    </w:p>
    <w:p w14:paraId="1E655B46" w14:textId="77777777" w:rsidR="002E2AE4" w:rsidRPr="00B16183" w:rsidRDefault="002E2AE4" w:rsidP="002E2AE4">
      <w:r w:rsidRPr="00B16183">
        <w:t>CO2 EMISSIONS &amp; CONSUMPTION.</w:t>
      </w:r>
    </w:p>
    <w:p w14:paraId="316B4A8C" w14:textId="78351D7A" w:rsidR="002E2AE4" w:rsidRPr="00B16183" w:rsidRDefault="002E2AE4" w:rsidP="002E2AE4">
      <w:bookmarkStart w:id="14" w:name="_Hlk176768929"/>
      <w:r w:rsidRPr="00B16183">
        <w:t>Black Badge Ghost Series II:  WLTP (combined) CO2 emission: 359</w:t>
      </w:r>
      <w:r w:rsidR="00B16183" w:rsidRPr="00B16183">
        <w:t>-348</w:t>
      </w:r>
      <w:r w:rsidRPr="00B16183">
        <w:t xml:space="preserve"> g/km; Fuel consumption: 17.9</w:t>
      </w:r>
      <w:r w:rsidR="00B16183" w:rsidRPr="00B16183">
        <w:t>-18.3</w:t>
      </w:r>
      <w:r w:rsidRPr="00B16183">
        <w:t xml:space="preserve"> mpg / 15.8</w:t>
      </w:r>
      <w:r w:rsidR="00B16183" w:rsidRPr="00B16183">
        <w:t>-15.4</w:t>
      </w:r>
      <w:r w:rsidRPr="00B16183">
        <w:t xml:space="preserve"> l/100km. </w:t>
      </w:r>
    </w:p>
    <w:bookmarkEnd w:id="14"/>
    <w:p w14:paraId="7C17B216" w14:textId="7744BE44" w:rsidR="002E2AE4" w:rsidRPr="00B16183" w:rsidRDefault="002E2AE4" w:rsidP="002E2AE4">
      <w:r w:rsidRPr="00BB3F3E">
        <w:t>Further information: </w:t>
      </w:r>
      <w:r w:rsidR="009F59D7" w:rsidDel="009F59D7">
        <w:t xml:space="preserve"> </w:t>
      </w:r>
      <w:hyperlink r:id="rId9" w:history="1">
        <w:r w:rsidRPr="00D87530">
          <w:rPr>
            <w:rStyle w:val="Hyperlink"/>
          </w:rPr>
          <w:t>https://bit.ly/3XtQW7q</w:t>
        </w:r>
      </w:hyperlink>
    </w:p>
    <w:p w14:paraId="3417FAA7" w14:textId="77777777" w:rsidR="002E2AE4" w:rsidRDefault="002E2AE4" w:rsidP="002E2AE4">
      <w:pPr>
        <w:rPr>
          <w:highlight w:val="yellow"/>
        </w:rPr>
      </w:pPr>
    </w:p>
    <w:p w14:paraId="16F7B642" w14:textId="77777777" w:rsidR="002E2AE4" w:rsidRDefault="002E2AE4" w:rsidP="002E2AE4">
      <w:pPr>
        <w:pStyle w:val="Bullets"/>
        <w:numPr>
          <w:ilvl w:val="0"/>
          <w:numId w:val="0"/>
        </w:numPr>
        <w:rPr>
          <w:caps/>
        </w:rPr>
      </w:pPr>
      <w:bookmarkStart w:id="15" w:name="_Hlk176768972"/>
      <w:bookmarkStart w:id="16" w:name="_Hlk176768953"/>
      <w:r>
        <w:t>FURTHER INFORMATION</w:t>
      </w:r>
    </w:p>
    <w:p w14:paraId="3817B06F" w14:textId="77777777" w:rsidR="002E2AE4" w:rsidRDefault="002E2AE4" w:rsidP="002E2AE4">
      <w:r>
        <w:t xml:space="preserve">You can find all our press releases and press kits, as well as a wide selection of high resolution, downloadable photographs and video footage at our media website, </w:t>
      </w:r>
      <w:hyperlink r:id="rId10" w:history="1">
        <w:proofErr w:type="spellStart"/>
        <w:r>
          <w:rPr>
            <w:rStyle w:val="Hyperlink"/>
          </w:rPr>
          <w:t>PressClub</w:t>
        </w:r>
        <w:proofErr w:type="spellEnd"/>
      </w:hyperlink>
      <w:r>
        <w:t>.</w:t>
      </w:r>
    </w:p>
    <w:p w14:paraId="7FD85D79" w14:textId="77777777" w:rsidR="002E2AE4" w:rsidRDefault="002E2AE4" w:rsidP="002E2AE4">
      <w:r>
        <w:t xml:space="preserve">You can also follow marque on social media: </w:t>
      </w:r>
      <w:hyperlink r:id="rId11" w:history="1">
        <w:r>
          <w:rPr>
            <w:rStyle w:val="Hyperlink"/>
          </w:rPr>
          <w:t>LinkedIn</w:t>
        </w:r>
      </w:hyperlink>
      <w:r>
        <w:t xml:space="preserve">; </w:t>
      </w:r>
      <w:hyperlink r:id="rId12" w:history="1">
        <w:r>
          <w:rPr>
            <w:rStyle w:val="Hyperlink"/>
          </w:rPr>
          <w:t>YouTube</w:t>
        </w:r>
      </w:hyperlink>
      <w:r>
        <w:t xml:space="preserve">; </w:t>
      </w:r>
      <w:hyperlink r:id="rId13" w:history="1">
        <w:r>
          <w:rPr>
            <w:rStyle w:val="Hyperlink"/>
          </w:rPr>
          <w:t>Instagram</w:t>
        </w:r>
      </w:hyperlink>
      <w:r>
        <w:t xml:space="preserve">; and </w:t>
      </w:r>
      <w:hyperlink r:id="rId14" w:history="1">
        <w:r>
          <w:rPr>
            <w:rStyle w:val="Hyperlink"/>
          </w:rPr>
          <w:t>Facebook</w:t>
        </w:r>
      </w:hyperlink>
      <w:r>
        <w:t>.</w:t>
      </w:r>
    </w:p>
    <w:bookmarkEnd w:id="15"/>
    <w:p w14:paraId="2A86F247" w14:textId="77777777" w:rsidR="002E2AE4" w:rsidRDefault="002E2AE4" w:rsidP="002E2AE4"/>
    <w:p w14:paraId="1609696F" w14:textId="77777777" w:rsidR="002E2AE4" w:rsidRDefault="002E2AE4" w:rsidP="002E2AE4">
      <w:r>
        <w:t>EDITORS’ NOTES</w:t>
      </w:r>
    </w:p>
    <w:p w14:paraId="021E806C" w14:textId="77777777" w:rsidR="002E2AE4" w:rsidRDefault="002E2AE4" w:rsidP="002E2AE4">
      <w:r>
        <w:t>Rolls-Royce Motor Cars is a true luxury house, creating the world’s most recognised, revered and desirable handcrafted Bespoke products for its international clientele.</w:t>
      </w:r>
    </w:p>
    <w:p w14:paraId="67317271" w14:textId="03F9B820" w:rsidR="002E2AE4" w:rsidRDefault="002E2AE4" w:rsidP="002E2AE4">
      <w:bookmarkStart w:id="17" w:name="_Hlk176769004"/>
      <w:bookmarkEnd w:id="16"/>
      <w:r>
        <w:lastRenderedPageBreak/>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5"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6F0056A1" w14:textId="77777777" w:rsidR="002E2AE4" w:rsidRDefault="002E2AE4" w:rsidP="002E2AE4">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bookmarkEnd w:id="17"/>
    <w:p w14:paraId="7B085FD0" w14:textId="77777777" w:rsidR="002E2AE4" w:rsidRDefault="002E2AE4" w:rsidP="002E2AE4">
      <w:pPr>
        <w:spacing w:line="256" w:lineRule="auto"/>
        <w:rPr>
          <w:rFonts w:eastAsiaTheme="majorEastAsia" w:cstheme="majorBidi"/>
          <w:color w:val="000000" w:themeColor="text1"/>
          <w:szCs w:val="26"/>
        </w:rPr>
      </w:pPr>
    </w:p>
    <w:p w14:paraId="6DA0F6D2" w14:textId="77777777" w:rsidR="008F0A57" w:rsidRDefault="008F0A57">
      <w:pPr>
        <w:spacing w:line="259" w:lineRule="auto"/>
        <w:rPr>
          <w:rFonts w:eastAsiaTheme="majorEastAsia" w:cstheme="majorBidi"/>
          <w:color w:val="000000" w:themeColor="text1"/>
          <w:szCs w:val="26"/>
        </w:rPr>
      </w:pPr>
      <w:bookmarkStart w:id="18" w:name="_Hlk176769020"/>
      <w:r>
        <w:rPr>
          <w:rFonts w:eastAsiaTheme="majorEastAsia" w:cstheme="majorBidi"/>
          <w:color w:val="000000" w:themeColor="text1"/>
          <w:szCs w:val="26"/>
        </w:rPr>
        <w:br w:type="page"/>
      </w:r>
    </w:p>
    <w:p w14:paraId="0B509C30" w14:textId="7D602CBB" w:rsidR="002E2AE4" w:rsidRDefault="002E2AE4" w:rsidP="002E2AE4">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E2AE4" w14:paraId="057F8569" w14:textId="77777777" w:rsidTr="00747D3E">
        <w:tc>
          <w:tcPr>
            <w:tcW w:w="4536" w:type="dxa"/>
            <w:hideMark/>
          </w:tcPr>
          <w:p w14:paraId="2E848706" w14:textId="77777777" w:rsidR="002E2AE4" w:rsidRDefault="002E2AE4" w:rsidP="00747D3E">
            <w:r>
              <w:rPr>
                <w:rFonts w:ascii="Riviera Nights Bold" w:hAnsi="Riviera Nights Bold"/>
              </w:rPr>
              <w:t>Director of Global Communications</w:t>
            </w:r>
            <w:r>
              <w:t xml:space="preserve"> </w:t>
            </w:r>
            <w:r>
              <w:br/>
              <w:t xml:space="preserve">Emma Begley: +44 (0)1243 384060 </w:t>
            </w:r>
            <w:hyperlink r:id="rId16" w:history="1">
              <w:r>
                <w:rPr>
                  <w:rStyle w:val="Hyperlink"/>
                </w:rPr>
                <w:t>Email</w:t>
              </w:r>
            </w:hyperlink>
          </w:p>
        </w:tc>
        <w:tc>
          <w:tcPr>
            <w:tcW w:w="4820" w:type="dxa"/>
          </w:tcPr>
          <w:p w14:paraId="2D3CC3C1" w14:textId="77777777" w:rsidR="002E2AE4" w:rsidRDefault="002E2AE4" w:rsidP="00747D3E">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7" w:history="1">
              <w:r>
                <w:rPr>
                  <w:rStyle w:val="Hyperlink"/>
                </w:rPr>
                <w:t>Email</w:t>
              </w:r>
            </w:hyperlink>
          </w:p>
          <w:p w14:paraId="0F2E7D09" w14:textId="77777777" w:rsidR="002E2AE4" w:rsidRDefault="002E2AE4" w:rsidP="00747D3E"/>
        </w:tc>
      </w:tr>
      <w:tr w:rsidR="002E2AE4" w14:paraId="4E731CC0" w14:textId="77777777" w:rsidTr="00747D3E">
        <w:tc>
          <w:tcPr>
            <w:tcW w:w="4536" w:type="dxa"/>
            <w:hideMark/>
          </w:tcPr>
          <w:p w14:paraId="082DB708" w14:textId="77777777" w:rsidR="002E2AE4" w:rsidRDefault="002E2AE4" w:rsidP="00747D3E">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8" w:history="1">
              <w:r>
                <w:rPr>
                  <w:rStyle w:val="Hyperlink"/>
                </w:rPr>
                <w:t>Email</w:t>
              </w:r>
            </w:hyperlink>
          </w:p>
        </w:tc>
        <w:tc>
          <w:tcPr>
            <w:tcW w:w="4820" w:type="dxa"/>
          </w:tcPr>
          <w:p w14:paraId="5CD375FC" w14:textId="77777777" w:rsidR="002E2AE4" w:rsidRDefault="002E2AE4" w:rsidP="00747D3E">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9" w:history="1">
              <w:r>
                <w:rPr>
                  <w:rStyle w:val="Hyperlink"/>
                </w:rPr>
                <w:t>Email</w:t>
              </w:r>
            </w:hyperlink>
          </w:p>
          <w:p w14:paraId="37623AB6" w14:textId="77777777" w:rsidR="002E2AE4" w:rsidRDefault="002E2AE4" w:rsidP="00747D3E"/>
        </w:tc>
      </w:tr>
      <w:tr w:rsidR="002E2AE4" w14:paraId="372B2A4D" w14:textId="77777777" w:rsidTr="00747D3E">
        <w:tc>
          <w:tcPr>
            <w:tcW w:w="4536" w:type="dxa"/>
          </w:tcPr>
          <w:p w14:paraId="3122DA47" w14:textId="77777777" w:rsidR="002E2AE4" w:rsidRDefault="002E2AE4" w:rsidP="00747D3E">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20" w:history="1">
              <w:r>
                <w:rPr>
                  <w:rStyle w:val="Hyperlink"/>
                </w:rPr>
                <w:t>Email</w:t>
              </w:r>
            </w:hyperlink>
          </w:p>
          <w:p w14:paraId="211C982F" w14:textId="77777777" w:rsidR="002E2AE4" w:rsidRDefault="002E2AE4" w:rsidP="00747D3E">
            <w:pPr>
              <w:ind w:right="-103"/>
            </w:pPr>
          </w:p>
        </w:tc>
        <w:tc>
          <w:tcPr>
            <w:tcW w:w="4820" w:type="dxa"/>
          </w:tcPr>
          <w:p w14:paraId="6106F400" w14:textId="77777777" w:rsidR="002E2AE4" w:rsidRDefault="002E2AE4" w:rsidP="00747D3E">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21" w:history="1">
              <w:r>
                <w:rPr>
                  <w:rStyle w:val="Hyperlink"/>
                </w:rPr>
                <w:t>Email</w:t>
              </w:r>
            </w:hyperlink>
          </w:p>
          <w:p w14:paraId="62CB954A" w14:textId="77777777" w:rsidR="002E2AE4" w:rsidRDefault="002E2AE4" w:rsidP="00747D3E"/>
        </w:tc>
      </w:tr>
      <w:tr w:rsidR="002E2AE4" w14:paraId="5902F296" w14:textId="77777777" w:rsidTr="00747D3E">
        <w:tc>
          <w:tcPr>
            <w:tcW w:w="4536" w:type="dxa"/>
            <w:hideMark/>
          </w:tcPr>
          <w:p w14:paraId="0E028D77" w14:textId="1B68F106" w:rsidR="002E2AE4" w:rsidRDefault="002E2AE4" w:rsidP="00747D3E">
            <w:pPr>
              <w:rPr>
                <w:rFonts w:ascii="Riviera Nights Bold" w:hAnsi="Riviera Nights Bold"/>
                <w:lang w:val="fr-FR"/>
              </w:rPr>
            </w:pPr>
            <w:r>
              <w:rPr>
                <w:rFonts w:ascii="Riviera Nights Bold" w:hAnsi="Riviera Nights Bold"/>
                <w:lang w:val="fr-FR"/>
              </w:rPr>
              <w:t xml:space="preserve">Global </w:t>
            </w:r>
            <w:proofErr w:type="spellStart"/>
            <w:r w:rsidR="00B16183">
              <w:rPr>
                <w:rFonts w:ascii="Riviera Nights Bold" w:hAnsi="Riviera Nights Bold"/>
                <w:lang w:val="fr-FR"/>
              </w:rPr>
              <w:t>Bespoke</w:t>
            </w:r>
            <w:proofErr w:type="spellEnd"/>
            <w:r w:rsidR="00B16183">
              <w:rPr>
                <w:rFonts w:ascii="Riviera Nights Bold" w:hAnsi="Riviera Nights Bold"/>
                <w:lang w:val="fr-FR"/>
              </w:rPr>
              <w:t xml:space="preserve"> </w:t>
            </w:r>
            <w:r>
              <w:rPr>
                <w:rFonts w:ascii="Riviera Nights Bold" w:hAnsi="Riviera Nights Bold"/>
                <w:lang w:val="fr-FR"/>
              </w:rPr>
              <w:t>Communications</w:t>
            </w:r>
          </w:p>
          <w:p w14:paraId="12F9B845" w14:textId="77777777" w:rsidR="002E2AE4" w:rsidRDefault="002E2AE4" w:rsidP="00747D3E">
            <w:pPr>
              <w:rPr>
                <w:lang w:val="fr-FR"/>
              </w:rPr>
            </w:pPr>
            <w:r>
              <w:rPr>
                <w:lang w:val="fr-FR"/>
              </w:rPr>
              <w:t xml:space="preserve">Malika </w:t>
            </w:r>
            <w:proofErr w:type="spellStart"/>
            <w:proofErr w:type="gramStart"/>
            <w:r>
              <w:rPr>
                <w:lang w:val="fr-FR"/>
              </w:rPr>
              <w:t>Abdullaeva</w:t>
            </w:r>
            <w:proofErr w:type="spellEnd"/>
            <w:r>
              <w:rPr>
                <w:lang w:val="fr-FR"/>
              </w:rPr>
              <w:t>:</w:t>
            </w:r>
            <w:proofErr w:type="gramEnd"/>
          </w:p>
          <w:p w14:paraId="111EDEB9" w14:textId="77777777" w:rsidR="002E2AE4" w:rsidRDefault="002E2AE4" w:rsidP="00747D3E">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2" w:history="1">
              <w:proofErr w:type="gramStart"/>
              <w:r>
                <w:rPr>
                  <w:rStyle w:val="Hyperlink"/>
                  <w:lang w:val="fr-FR"/>
                </w:rPr>
                <w:t>Email</w:t>
              </w:r>
              <w:proofErr w:type="gramEnd"/>
            </w:hyperlink>
          </w:p>
        </w:tc>
        <w:tc>
          <w:tcPr>
            <w:tcW w:w="4820" w:type="dxa"/>
          </w:tcPr>
          <w:p w14:paraId="685326C3" w14:textId="77777777" w:rsidR="002E2AE4" w:rsidRDefault="002E2AE4" w:rsidP="00747D3E">
            <w:pPr>
              <w:ind w:right="-103"/>
              <w:rPr>
                <w:rFonts w:ascii="Riviera Nights Bold" w:hAnsi="Riviera Nights Bold"/>
              </w:rPr>
            </w:pPr>
          </w:p>
        </w:tc>
      </w:tr>
      <w:tr w:rsidR="002E2AE4" w14:paraId="3E6C6F76" w14:textId="77777777" w:rsidTr="00747D3E">
        <w:tc>
          <w:tcPr>
            <w:tcW w:w="4536" w:type="dxa"/>
          </w:tcPr>
          <w:p w14:paraId="612145F9" w14:textId="77777777" w:rsidR="002E2AE4" w:rsidRDefault="002E2AE4" w:rsidP="00747D3E">
            <w:pPr>
              <w:rPr>
                <w:rFonts w:ascii="Riviera Nights Bold" w:hAnsi="Riviera Nights Bold"/>
                <w:b/>
                <w:bCs/>
              </w:rPr>
            </w:pPr>
          </w:p>
        </w:tc>
        <w:tc>
          <w:tcPr>
            <w:tcW w:w="4820" w:type="dxa"/>
          </w:tcPr>
          <w:p w14:paraId="5486475C" w14:textId="77777777" w:rsidR="002E2AE4" w:rsidRDefault="002E2AE4" w:rsidP="00747D3E">
            <w:pPr>
              <w:rPr>
                <w:rFonts w:ascii="Riviera Nights Bold" w:hAnsi="Riviera Nights Bold"/>
                <w:b/>
                <w:bCs/>
              </w:rPr>
            </w:pPr>
          </w:p>
        </w:tc>
      </w:tr>
    </w:tbl>
    <w:p w14:paraId="60FCCFF1" w14:textId="77777777" w:rsidR="002E2AE4" w:rsidRDefault="002E2AE4" w:rsidP="002E2AE4">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8F0A57" w14:paraId="43A56B9C" w14:textId="77777777" w:rsidTr="00747D3E">
        <w:trPr>
          <w:trHeight w:val="993"/>
        </w:trPr>
        <w:tc>
          <w:tcPr>
            <w:tcW w:w="4617" w:type="dxa"/>
          </w:tcPr>
          <w:p w14:paraId="348FBFCE" w14:textId="77777777" w:rsidR="008F0A57" w:rsidRDefault="008F0A57" w:rsidP="008F0A57">
            <w:pPr>
              <w:rPr>
                <w:rFonts w:ascii="Riviera Nights Bold" w:hAnsi="Riviera Nights Bold"/>
                <w:color w:val="FF6432" w:themeColor="accent5"/>
                <w:u w:val="single"/>
              </w:rPr>
            </w:pPr>
            <w:bookmarkStart w:id="19" w:name="_Hlk176769050"/>
            <w:bookmarkEnd w:id="18"/>
            <w:r>
              <w:rPr>
                <w:rFonts w:ascii="Riviera Nights Bold" w:hAnsi="Riviera Nights Bold"/>
              </w:rPr>
              <w:t>The Americas</w:t>
            </w:r>
            <w:r>
              <w:br/>
              <w:t xml:space="preserve">Gerry </w:t>
            </w:r>
            <w:proofErr w:type="spellStart"/>
            <w:r>
              <w:t>Spahn</w:t>
            </w:r>
            <w:proofErr w:type="spellEnd"/>
            <w:r>
              <w:t xml:space="preserve">: +1 201 930 8308 </w:t>
            </w:r>
            <w:hyperlink r:id="rId23" w:history="1">
              <w:r>
                <w:rPr>
                  <w:rStyle w:val="Hyperlink"/>
                </w:rPr>
                <w:t>Email</w:t>
              </w:r>
            </w:hyperlink>
          </w:p>
          <w:p w14:paraId="7E6DBE26" w14:textId="77777777" w:rsidR="008F0A57" w:rsidRDefault="008F0A57" w:rsidP="008F0A57">
            <w:pPr>
              <w:rPr>
                <w:rFonts w:ascii="Riviera Nights Bold" w:hAnsi="Riviera Nights Bold"/>
                <w:color w:val="FF6432" w:themeColor="accent5"/>
                <w:u w:val="single"/>
              </w:rPr>
            </w:pPr>
          </w:p>
        </w:tc>
        <w:tc>
          <w:tcPr>
            <w:tcW w:w="4858" w:type="dxa"/>
            <w:hideMark/>
          </w:tcPr>
          <w:p w14:paraId="5324BE4D" w14:textId="5CB17399" w:rsidR="008F0A57" w:rsidRDefault="008F0A57" w:rsidP="008F0A57">
            <w:r>
              <w:rPr>
                <w:rFonts w:ascii="Riviera Nights Bold" w:hAnsi="Riviera Nights Bold"/>
              </w:rPr>
              <w:t>Asia Pacific (South) and India</w:t>
            </w:r>
            <w:r>
              <w:br/>
              <w:t xml:space="preserve">Juliana Tan: +65 9695 3840 </w:t>
            </w:r>
            <w:hyperlink r:id="rId24" w:history="1">
              <w:r>
                <w:rPr>
                  <w:rStyle w:val="Hyperlink"/>
                </w:rPr>
                <w:t>Email</w:t>
              </w:r>
            </w:hyperlink>
          </w:p>
        </w:tc>
      </w:tr>
      <w:tr w:rsidR="008F0A57" w14:paraId="2906925E" w14:textId="77777777" w:rsidTr="00747D3E">
        <w:trPr>
          <w:trHeight w:val="993"/>
        </w:trPr>
        <w:tc>
          <w:tcPr>
            <w:tcW w:w="4617" w:type="dxa"/>
          </w:tcPr>
          <w:p w14:paraId="1EAC8FD9" w14:textId="77777777" w:rsidR="008F0A57" w:rsidRDefault="008F0A57" w:rsidP="008F0A57">
            <w:pPr>
              <w:rPr>
                <w:rStyle w:val="Hyperlink"/>
              </w:rPr>
            </w:pPr>
            <w:r>
              <w:rPr>
                <w:rFonts w:ascii="Riviera Nights Bold" w:hAnsi="Riviera Nights Bold"/>
              </w:rPr>
              <w:t>Central/Eastern Europe and Central Asia</w:t>
            </w:r>
            <w:r>
              <w:br/>
              <w:t xml:space="preserve">Frank </w:t>
            </w:r>
            <w:proofErr w:type="spellStart"/>
            <w:r>
              <w:t>Tiemann</w:t>
            </w:r>
            <w:proofErr w:type="spellEnd"/>
            <w:r>
              <w:t xml:space="preserve">: +49 160 9697 5807 </w:t>
            </w:r>
            <w:hyperlink r:id="rId25" w:history="1">
              <w:r>
                <w:rPr>
                  <w:rStyle w:val="Hyperlink"/>
                </w:rPr>
                <w:t>Email</w:t>
              </w:r>
            </w:hyperlink>
          </w:p>
          <w:p w14:paraId="6A9D1E8F" w14:textId="77777777" w:rsidR="008F0A57" w:rsidRDefault="008F0A57" w:rsidP="008F0A57"/>
        </w:tc>
        <w:tc>
          <w:tcPr>
            <w:tcW w:w="4858" w:type="dxa"/>
            <w:hideMark/>
          </w:tcPr>
          <w:p w14:paraId="28AA5188" w14:textId="5E43F797" w:rsidR="008F0A57" w:rsidRDefault="008F0A57" w:rsidP="008F0A57">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6" w:history="1">
              <w:r>
                <w:rPr>
                  <w:rStyle w:val="Hyperlink"/>
                </w:rPr>
                <w:t>Email</w:t>
              </w:r>
            </w:hyperlink>
          </w:p>
        </w:tc>
      </w:tr>
      <w:tr w:rsidR="008F0A57" w14:paraId="40CF3364" w14:textId="77777777" w:rsidTr="00747D3E">
        <w:trPr>
          <w:trHeight w:val="993"/>
        </w:trPr>
        <w:tc>
          <w:tcPr>
            <w:tcW w:w="4617" w:type="dxa"/>
          </w:tcPr>
          <w:p w14:paraId="707E578F" w14:textId="77777777" w:rsidR="008F0A57" w:rsidRDefault="008F0A57" w:rsidP="008F0A57">
            <w:pPr>
              <w:rPr>
                <w:rFonts w:ascii="Riviera Nights Bold" w:hAnsi="Riviera Nights Bold"/>
              </w:rPr>
            </w:pPr>
            <w:r>
              <w:rPr>
                <w:rFonts w:ascii="Riviera Nights Bold" w:hAnsi="Riviera Nights Bold"/>
              </w:rPr>
              <w:t>China</w:t>
            </w:r>
          </w:p>
          <w:p w14:paraId="39F204E2" w14:textId="77777777" w:rsidR="008F0A57" w:rsidRDefault="008F0A57" w:rsidP="008F0A57">
            <w:pPr>
              <w:rPr>
                <w:rStyle w:val="Hyperlink"/>
                <w:b/>
                <w:bCs/>
              </w:rPr>
            </w:pPr>
            <w:r>
              <w:t xml:space="preserve">Ou Sun: +86 186 0059 0675 </w:t>
            </w:r>
            <w:hyperlink r:id="rId27" w:history="1">
              <w:r>
                <w:rPr>
                  <w:rStyle w:val="Hyperlink"/>
                </w:rPr>
                <w:t>Email</w:t>
              </w:r>
            </w:hyperlink>
          </w:p>
          <w:p w14:paraId="33A141B3" w14:textId="77777777" w:rsidR="008F0A57" w:rsidRDefault="008F0A57" w:rsidP="008F0A57"/>
        </w:tc>
        <w:tc>
          <w:tcPr>
            <w:tcW w:w="4858" w:type="dxa"/>
            <w:hideMark/>
          </w:tcPr>
          <w:p w14:paraId="0F0AF3BB" w14:textId="77777777" w:rsidR="008F0A57" w:rsidRDefault="008F0A57" w:rsidP="008F0A57">
            <w:pPr>
              <w:rPr>
                <w:rFonts w:ascii="Riviera Nights Bold" w:hAnsi="Riviera Nights Bold"/>
              </w:rPr>
            </w:pPr>
            <w:r>
              <w:rPr>
                <w:rFonts w:ascii="Riviera Nights Bold" w:hAnsi="Riviera Nights Bold"/>
              </w:rPr>
              <w:t xml:space="preserve">Japan and Korea </w:t>
            </w:r>
          </w:p>
          <w:p w14:paraId="6F8AF468" w14:textId="323505CE" w:rsidR="008F0A57" w:rsidRDefault="008F0A57" w:rsidP="008F0A57">
            <w:r>
              <w:rPr>
                <w:rFonts w:ascii="Riviera Nights Light" w:hAnsi="Riviera Nights Light"/>
              </w:rPr>
              <w:t xml:space="preserve">Yuki Imamura: </w:t>
            </w:r>
            <w:r>
              <w:t xml:space="preserve">+81 90 5216 1957 </w:t>
            </w:r>
            <w:hyperlink r:id="rId28" w:history="1">
              <w:r>
                <w:rPr>
                  <w:rStyle w:val="Hyperlink"/>
                </w:rPr>
                <w:t>Email</w:t>
              </w:r>
            </w:hyperlink>
          </w:p>
        </w:tc>
      </w:tr>
      <w:tr w:rsidR="008F0A57" w14:paraId="0359513E" w14:textId="77777777" w:rsidTr="00747D3E">
        <w:trPr>
          <w:trHeight w:val="1324"/>
        </w:trPr>
        <w:tc>
          <w:tcPr>
            <w:tcW w:w="4617" w:type="dxa"/>
          </w:tcPr>
          <w:p w14:paraId="372C8481" w14:textId="77777777" w:rsidR="008F0A57" w:rsidRDefault="008F0A57" w:rsidP="008F0A57">
            <w:r>
              <w:rPr>
                <w:rFonts w:ascii="Riviera Nights Bold" w:hAnsi="Riviera Nights Bold"/>
              </w:rPr>
              <w:t>Middle East and Africa</w:t>
            </w:r>
            <w:r>
              <w:br/>
              <w:t xml:space="preserve">Haya </w:t>
            </w:r>
            <w:proofErr w:type="spellStart"/>
            <w:r>
              <w:t>Shanata</w:t>
            </w:r>
            <w:proofErr w:type="spellEnd"/>
            <w:r>
              <w:t xml:space="preserve">: +971 56 171 7883 </w:t>
            </w:r>
            <w:hyperlink r:id="rId29" w:history="1">
              <w:r>
                <w:rPr>
                  <w:rStyle w:val="Hyperlink"/>
                </w:rPr>
                <w:t>Email</w:t>
              </w:r>
            </w:hyperlink>
          </w:p>
          <w:p w14:paraId="7D2A9939" w14:textId="77777777" w:rsidR="008F0A57" w:rsidRDefault="008F0A57" w:rsidP="008F0A57">
            <w:pPr>
              <w:rPr>
                <w:rFonts w:ascii="Riviera Nights Bold" w:hAnsi="Riviera Nights Bold"/>
              </w:rPr>
            </w:pPr>
          </w:p>
        </w:tc>
        <w:tc>
          <w:tcPr>
            <w:tcW w:w="4858" w:type="dxa"/>
          </w:tcPr>
          <w:p w14:paraId="6989D43F" w14:textId="77777777" w:rsidR="008F0A57" w:rsidRDefault="008F0A57" w:rsidP="008F0A57">
            <w:pPr>
              <w:rPr>
                <w:rFonts w:ascii="Riviera Nights Bold" w:hAnsi="Riviera Nights Bold"/>
              </w:rPr>
            </w:pPr>
            <w:r>
              <w:rPr>
                <w:rFonts w:ascii="Riviera Nights Bold" w:hAnsi="Riviera Nights Bold"/>
              </w:rPr>
              <w:t>United Kingdom and Ireland</w:t>
            </w:r>
          </w:p>
          <w:p w14:paraId="67A075FC" w14:textId="77777777" w:rsidR="008F0A57" w:rsidRDefault="008F0A57" w:rsidP="008F0A57">
            <w:r>
              <w:t xml:space="preserve">Isabel Matthews: +44 (0)7815 245127 </w:t>
            </w:r>
            <w:hyperlink r:id="rId30" w:history="1">
              <w:r>
                <w:rPr>
                  <w:rStyle w:val="Hyperlink"/>
                </w:rPr>
                <w:t>Email</w:t>
              </w:r>
            </w:hyperlink>
          </w:p>
          <w:p w14:paraId="66451591" w14:textId="41E42C71" w:rsidR="008F0A57" w:rsidRPr="004E4D0B" w:rsidRDefault="008F0A57" w:rsidP="008F0A57"/>
        </w:tc>
      </w:tr>
      <w:bookmarkEnd w:id="19"/>
    </w:tbl>
    <w:p w14:paraId="0264D503" w14:textId="15814A62" w:rsidR="00D61C0B" w:rsidRDefault="00D61C0B" w:rsidP="00B055B6">
      <w:pPr>
        <w:tabs>
          <w:tab w:val="left" w:pos="1040"/>
        </w:tabs>
      </w:pPr>
    </w:p>
    <w:sectPr w:rsidR="00D61C0B" w:rsidSect="00AC4FDD">
      <w:headerReference w:type="default" r:id="rId31"/>
      <w:footerReference w:type="defaul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C240" w14:textId="77777777" w:rsidR="008D4B15" w:rsidRDefault="008D4B15" w:rsidP="001F6D78">
      <w:pPr>
        <w:spacing w:after="0" w:line="240" w:lineRule="auto"/>
      </w:pPr>
      <w:r>
        <w:separator/>
      </w:r>
    </w:p>
  </w:endnote>
  <w:endnote w:type="continuationSeparator" w:id="0">
    <w:p w14:paraId="3AABB5B5" w14:textId="77777777" w:rsidR="008D4B15" w:rsidRDefault="008D4B1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E98A9" w14:textId="77777777" w:rsidR="008D4B15" w:rsidRDefault="008D4B15" w:rsidP="001F6D78">
      <w:pPr>
        <w:spacing w:after="0" w:line="240" w:lineRule="auto"/>
      </w:pPr>
      <w:r>
        <w:separator/>
      </w:r>
    </w:p>
  </w:footnote>
  <w:footnote w:type="continuationSeparator" w:id="0">
    <w:p w14:paraId="4AA24B89" w14:textId="77777777" w:rsidR="008D4B15" w:rsidRDefault="008D4B1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297A5A"/>
    <w:multiLevelType w:val="multilevel"/>
    <w:tmpl w:val="54F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53749"/>
    <w:multiLevelType w:val="multilevel"/>
    <w:tmpl w:val="5BA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F739C"/>
    <w:multiLevelType w:val="multilevel"/>
    <w:tmpl w:val="DD4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592741"/>
    <w:multiLevelType w:val="multilevel"/>
    <w:tmpl w:val="3D3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63266"/>
    <w:multiLevelType w:val="multilevel"/>
    <w:tmpl w:val="6FD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94D6F"/>
    <w:multiLevelType w:val="multilevel"/>
    <w:tmpl w:val="C3F0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1513">
    <w:abstractNumId w:val="11"/>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753164637">
    <w:abstractNumId w:val="15"/>
  </w:num>
  <w:num w:numId="14" w16cid:durableId="814834179">
    <w:abstractNumId w:val="13"/>
  </w:num>
  <w:num w:numId="15" w16cid:durableId="1373189978">
    <w:abstractNumId w:val="16"/>
  </w:num>
  <w:num w:numId="16" w16cid:durableId="170490085">
    <w:abstractNumId w:val="10"/>
  </w:num>
  <w:num w:numId="17" w16cid:durableId="524563842">
    <w:abstractNumId w:val="17"/>
  </w:num>
  <w:num w:numId="18" w16cid:durableId="1379015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0707A"/>
    <w:rsid w:val="000104DC"/>
    <w:rsid w:val="000146A7"/>
    <w:rsid w:val="00016A03"/>
    <w:rsid w:val="00017ECD"/>
    <w:rsid w:val="00022E67"/>
    <w:rsid w:val="00023E15"/>
    <w:rsid w:val="000244F3"/>
    <w:rsid w:val="00025377"/>
    <w:rsid w:val="00025DB4"/>
    <w:rsid w:val="00026089"/>
    <w:rsid w:val="000301E8"/>
    <w:rsid w:val="000312AB"/>
    <w:rsid w:val="00032FE3"/>
    <w:rsid w:val="0003510E"/>
    <w:rsid w:val="000351AC"/>
    <w:rsid w:val="00035BF0"/>
    <w:rsid w:val="000402E4"/>
    <w:rsid w:val="00045041"/>
    <w:rsid w:val="000467B1"/>
    <w:rsid w:val="00055D2D"/>
    <w:rsid w:val="00061D48"/>
    <w:rsid w:val="00064EC6"/>
    <w:rsid w:val="00070739"/>
    <w:rsid w:val="00073E9B"/>
    <w:rsid w:val="00081979"/>
    <w:rsid w:val="00097840"/>
    <w:rsid w:val="000B0D31"/>
    <w:rsid w:val="000B1EB1"/>
    <w:rsid w:val="000C03C9"/>
    <w:rsid w:val="000C1E45"/>
    <w:rsid w:val="000C3514"/>
    <w:rsid w:val="000C3E6A"/>
    <w:rsid w:val="000C4BA2"/>
    <w:rsid w:val="000E293B"/>
    <w:rsid w:val="000E753D"/>
    <w:rsid w:val="000E76D4"/>
    <w:rsid w:val="000F0148"/>
    <w:rsid w:val="000F1C31"/>
    <w:rsid w:val="000F434D"/>
    <w:rsid w:val="00110741"/>
    <w:rsid w:val="001109B3"/>
    <w:rsid w:val="0011217E"/>
    <w:rsid w:val="00113DD3"/>
    <w:rsid w:val="001168EE"/>
    <w:rsid w:val="00121051"/>
    <w:rsid w:val="0012348C"/>
    <w:rsid w:val="001271F3"/>
    <w:rsid w:val="00133193"/>
    <w:rsid w:val="0013511D"/>
    <w:rsid w:val="001354D1"/>
    <w:rsid w:val="001522B3"/>
    <w:rsid w:val="00154A42"/>
    <w:rsid w:val="00160FA2"/>
    <w:rsid w:val="00162324"/>
    <w:rsid w:val="00166B45"/>
    <w:rsid w:val="001675E1"/>
    <w:rsid w:val="00176479"/>
    <w:rsid w:val="00180847"/>
    <w:rsid w:val="001847E1"/>
    <w:rsid w:val="00184AC8"/>
    <w:rsid w:val="00185ACD"/>
    <w:rsid w:val="00187A98"/>
    <w:rsid w:val="001A14A2"/>
    <w:rsid w:val="001A3104"/>
    <w:rsid w:val="001A3109"/>
    <w:rsid w:val="001A4A1B"/>
    <w:rsid w:val="001A4A48"/>
    <w:rsid w:val="001A7A97"/>
    <w:rsid w:val="001B1675"/>
    <w:rsid w:val="001B3367"/>
    <w:rsid w:val="001C316F"/>
    <w:rsid w:val="001C5FFC"/>
    <w:rsid w:val="001D2EA5"/>
    <w:rsid w:val="001D3353"/>
    <w:rsid w:val="001D5F0A"/>
    <w:rsid w:val="001D7447"/>
    <w:rsid w:val="001E16BC"/>
    <w:rsid w:val="001E1B44"/>
    <w:rsid w:val="001F1656"/>
    <w:rsid w:val="001F27D4"/>
    <w:rsid w:val="001F6D78"/>
    <w:rsid w:val="001F7917"/>
    <w:rsid w:val="00206ECF"/>
    <w:rsid w:val="00212F59"/>
    <w:rsid w:val="002167F3"/>
    <w:rsid w:val="00220F1B"/>
    <w:rsid w:val="00227B5F"/>
    <w:rsid w:val="00232001"/>
    <w:rsid w:val="00241FFB"/>
    <w:rsid w:val="00245D20"/>
    <w:rsid w:val="002525B0"/>
    <w:rsid w:val="00257EDC"/>
    <w:rsid w:val="0026140F"/>
    <w:rsid w:val="00265077"/>
    <w:rsid w:val="00273B35"/>
    <w:rsid w:val="00277456"/>
    <w:rsid w:val="00282FE6"/>
    <w:rsid w:val="00283A20"/>
    <w:rsid w:val="0028482A"/>
    <w:rsid w:val="002923CB"/>
    <w:rsid w:val="002978A3"/>
    <w:rsid w:val="002A3901"/>
    <w:rsid w:val="002A4CE5"/>
    <w:rsid w:val="002A7D1B"/>
    <w:rsid w:val="002B45C6"/>
    <w:rsid w:val="002B4A30"/>
    <w:rsid w:val="002B62F4"/>
    <w:rsid w:val="002B7736"/>
    <w:rsid w:val="002C0169"/>
    <w:rsid w:val="002D282B"/>
    <w:rsid w:val="002D353C"/>
    <w:rsid w:val="002E2552"/>
    <w:rsid w:val="002E2AE4"/>
    <w:rsid w:val="002E3F9C"/>
    <w:rsid w:val="002E61BF"/>
    <w:rsid w:val="002F2C9E"/>
    <w:rsid w:val="002F4A8A"/>
    <w:rsid w:val="0030391F"/>
    <w:rsid w:val="003073A8"/>
    <w:rsid w:val="00310DA5"/>
    <w:rsid w:val="0031428E"/>
    <w:rsid w:val="00314D03"/>
    <w:rsid w:val="003161CA"/>
    <w:rsid w:val="00317BE6"/>
    <w:rsid w:val="00322973"/>
    <w:rsid w:val="003336BB"/>
    <w:rsid w:val="00337C1C"/>
    <w:rsid w:val="003439B0"/>
    <w:rsid w:val="00350377"/>
    <w:rsid w:val="00357C2A"/>
    <w:rsid w:val="00361538"/>
    <w:rsid w:val="00363C64"/>
    <w:rsid w:val="00377ADB"/>
    <w:rsid w:val="00380309"/>
    <w:rsid w:val="003864BA"/>
    <w:rsid w:val="003A45F6"/>
    <w:rsid w:val="003A6915"/>
    <w:rsid w:val="003B19B2"/>
    <w:rsid w:val="003C0C24"/>
    <w:rsid w:val="003C65F3"/>
    <w:rsid w:val="003D1269"/>
    <w:rsid w:val="003D19FD"/>
    <w:rsid w:val="003D6650"/>
    <w:rsid w:val="003E14A7"/>
    <w:rsid w:val="003F309C"/>
    <w:rsid w:val="003F46C9"/>
    <w:rsid w:val="003F60D9"/>
    <w:rsid w:val="00400A11"/>
    <w:rsid w:val="00404C30"/>
    <w:rsid w:val="00406E84"/>
    <w:rsid w:val="004165D3"/>
    <w:rsid w:val="0041681E"/>
    <w:rsid w:val="00425ED3"/>
    <w:rsid w:val="00436A1F"/>
    <w:rsid w:val="00441835"/>
    <w:rsid w:val="004478E0"/>
    <w:rsid w:val="004516BF"/>
    <w:rsid w:val="00455C8F"/>
    <w:rsid w:val="00463C82"/>
    <w:rsid w:val="00465DDF"/>
    <w:rsid w:val="00467768"/>
    <w:rsid w:val="00467A21"/>
    <w:rsid w:val="00472FA1"/>
    <w:rsid w:val="0048039E"/>
    <w:rsid w:val="004806BE"/>
    <w:rsid w:val="00484391"/>
    <w:rsid w:val="0048713C"/>
    <w:rsid w:val="00487B63"/>
    <w:rsid w:val="00490030"/>
    <w:rsid w:val="004920EF"/>
    <w:rsid w:val="004976AF"/>
    <w:rsid w:val="004A0908"/>
    <w:rsid w:val="004A10F2"/>
    <w:rsid w:val="004A1431"/>
    <w:rsid w:val="004B37A7"/>
    <w:rsid w:val="004C0177"/>
    <w:rsid w:val="004D6612"/>
    <w:rsid w:val="004E2476"/>
    <w:rsid w:val="004E6EE4"/>
    <w:rsid w:val="004E6F26"/>
    <w:rsid w:val="004F0327"/>
    <w:rsid w:val="004F2D4F"/>
    <w:rsid w:val="004F79D5"/>
    <w:rsid w:val="00516DF4"/>
    <w:rsid w:val="005215DF"/>
    <w:rsid w:val="0052544D"/>
    <w:rsid w:val="00526E32"/>
    <w:rsid w:val="00527EC5"/>
    <w:rsid w:val="00532067"/>
    <w:rsid w:val="005401E1"/>
    <w:rsid w:val="00543160"/>
    <w:rsid w:val="0054344E"/>
    <w:rsid w:val="00543614"/>
    <w:rsid w:val="00543641"/>
    <w:rsid w:val="00543845"/>
    <w:rsid w:val="00544C31"/>
    <w:rsid w:val="00551705"/>
    <w:rsid w:val="00554C0F"/>
    <w:rsid w:val="00554F9D"/>
    <w:rsid w:val="00571207"/>
    <w:rsid w:val="00572E88"/>
    <w:rsid w:val="0057677C"/>
    <w:rsid w:val="00585974"/>
    <w:rsid w:val="005911C3"/>
    <w:rsid w:val="00595D5C"/>
    <w:rsid w:val="005A1FE9"/>
    <w:rsid w:val="005A6D48"/>
    <w:rsid w:val="005B0A4A"/>
    <w:rsid w:val="005B139C"/>
    <w:rsid w:val="005B571A"/>
    <w:rsid w:val="005B661E"/>
    <w:rsid w:val="005B7FAB"/>
    <w:rsid w:val="005C26D6"/>
    <w:rsid w:val="005C338B"/>
    <w:rsid w:val="005C4961"/>
    <w:rsid w:val="005C546D"/>
    <w:rsid w:val="005C59A8"/>
    <w:rsid w:val="005D37D1"/>
    <w:rsid w:val="005D6256"/>
    <w:rsid w:val="005E792A"/>
    <w:rsid w:val="005E7CA4"/>
    <w:rsid w:val="005F3D1F"/>
    <w:rsid w:val="005F50CB"/>
    <w:rsid w:val="00604651"/>
    <w:rsid w:val="00624F6F"/>
    <w:rsid w:val="006340A8"/>
    <w:rsid w:val="00640EA2"/>
    <w:rsid w:val="00655642"/>
    <w:rsid w:val="00656FAD"/>
    <w:rsid w:val="0066261D"/>
    <w:rsid w:val="00680508"/>
    <w:rsid w:val="006836B5"/>
    <w:rsid w:val="00683EA0"/>
    <w:rsid w:val="0069397E"/>
    <w:rsid w:val="006A6C2A"/>
    <w:rsid w:val="006B0B6A"/>
    <w:rsid w:val="006B64BA"/>
    <w:rsid w:val="006C303C"/>
    <w:rsid w:val="006C70A1"/>
    <w:rsid w:val="006D4949"/>
    <w:rsid w:val="006D6F5A"/>
    <w:rsid w:val="006E41EB"/>
    <w:rsid w:val="006F5284"/>
    <w:rsid w:val="006F67DB"/>
    <w:rsid w:val="006F757B"/>
    <w:rsid w:val="00700648"/>
    <w:rsid w:val="0071269A"/>
    <w:rsid w:val="007218DB"/>
    <w:rsid w:val="00730452"/>
    <w:rsid w:val="00732A45"/>
    <w:rsid w:val="00732C6F"/>
    <w:rsid w:val="0073360A"/>
    <w:rsid w:val="0073561D"/>
    <w:rsid w:val="00746AA4"/>
    <w:rsid w:val="00750E46"/>
    <w:rsid w:val="007511A0"/>
    <w:rsid w:val="00766140"/>
    <w:rsid w:val="00770E11"/>
    <w:rsid w:val="00774390"/>
    <w:rsid w:val="0077757B"/>
    <w:rsid w:val="007816AA"/>
    <w:rsid w:val="00782FF7"/>
    <w:rsid w:val="00790E5C"/>
    <w:rsid w:val="007A31D3"/>
    <w:rsid w:val="007A3B7D"/>
    <w:rsid w:val="007A65EB"/>
    <w:rsid w:val="007B12CF"/>
    <w:rsid w:val="007B268E"/>
    <w:rsid w:val="007B2E8C"/>
    <w:rsid w:val="007B438A"/>
    <w:rsid w:val="007C1829"/>
    <w:rsid w:val="007D13A1"/>
    <w:rsid w:val="007D7CA3"/>
    <w:rsid w:val="007D7F22"/>
    <w:rsid w:val="007E5DD5"/>
    <w:rsid w:val="007E66D9"/>
    <w:rsid w:val="007F12FC"/>
    <w:rsid w:val="0080376E"/>
    <w:rsid w:val="008065A1"/>
    <w:rsid w:val="00815605"/>
    <w:rsid w:val="00817195"/>
    <w:rsid w:val="008233CE"/>
    <w:rsid w:val="00836119"/>
    <w:rsid w:val="00836926"/>
    <w:rsid w:val="00837ACC"/>
    <w:rsid w:val="00844CB3"/>
    <w:rsid w:val="008476D0"/>
    <w:rsid w:val="00864077"/>
    <w:rsid w:val="008646F7"/>
    <w:rsid w:val="008961AC"/>
    <w:rsid w:val="00896972"/>
    <w:rsid w:val="008976F2"/>
    <w:rsid w:val="008A0B1B"/>
    <w:rsid w:val="008A19DF"/>
    <w:rsid w:val="008A4AA9"/>
    <w:rsid w:val="008A7C86"/>
    <w:rsid w:val="008C0BE1"/>
    <w:rsid w:val="008C5608"/>
    <w:rsid w:val="008D0355"/>
    <w:rsid w:val="008D0BE3"/>
    <w:rsid w:val="008D4B15"/>
    <w:rsid w:val="008D64FA"/>
    <w:rsid w:val="008E156E"/>
    <w:rsid w:val="008E4E98"/>
    <w:rsid w:val="008E70AC"/>
    <w:rsid w:val="008F0A57"/>
    <w:rsid w:val="008F4451"/>
    <w:rsid w:val="009072CE"/>
    <w:rsid w:val="00924E2D"/>
    <w:rsid w:val="00926527"/>
    <w:rsid w:val="00934309"/>
    <w:rsid w:val="009354AB"/>
    <w:rsid w:val="00951CA8"/>
    <w:rsid w:val="00953C3C"/>
    <w:rsid w:val="0095635E"/>
    <w:rsid w:val="0095757C"/>
    <w:rsid w:val="00961E80"/>
    <w:rsid w:val="00966F6C"/>
    <w:rsid w:val="0097383E"/>
    <w:rsid w:val="00977851"/>
    <w:rsid w:val="009868D5"/>
    <w:rsid w:val="00987CC1"/>
    <w:rsid w:val="00995885"/>
    <w:rsid w:val="009A35C8"/>
    <w:rsid w:val="009A5E89"/>
    <w:rsid w:val="009B5CC1"/>
    <w:rsid w:val="009C0BF6"/>
    <w:rsid w:val="009C5285"/>
    <w:rsid w:val="009D076B"/>
    <w:rsid w:val="009D311B"/>
    <w:rsid w:val="009D6D77"/>
    <w:rsid w:val="009E5849"/>
    <w:rsid w:val="009E7D1A"/>
    <w:rsid w:val="009F156F"/>
    <w:rsid w:val="009F1DB1"/>
    <w:rsid w:val="009F20DD"/>
    <w:rsid w:val="009F4208"/>
    <w:rsid w:val="009F59D7"/>
    <w:rsid w:val="00A001D4"/>
    <w:rsid w:val="00A01A32"/>
    <w:rsid w:val="00A07410"/>
    <w:rsid w:val="00A07898"/>
    <w:rsid w:val="00A15EEB"/>
    <w:rsid w:val="00A24669"/>
    <w:rsid w:val="00A31A5A"/>
    <w:rsid w:val="00A332E0"/>
    <w:rsid w:val="00A43EE6"/>
    <w:rsid w:val="00A478B9"/>
    <w:rsid w:val="00A5197B"/>
    <w:rsid w:val="00A51AF5"/>
    <w:rsid w:val="00A6195A"/>
    <w:rsid w:val="00A62461"/>
    <w:rsid w:val="00A63E72"/>
    <w:rsid w:val="00A73A3A"/>
    <w:rsid w:val="00A91482"/>
    <w:rsid w:val="00A92BC9"/>
    <w:rsid w:val="00A95740"/>
    <w:rsid w:val="00A97E94"/>
    <w:rsid w:val="00AA24BA"/>
    <w:rsid w:val="00AB3252"/>
    <w:rsid w:val="00AB4C6E"/>
    <w:rsid w:val="00AC4FDD"/>
    <w:rsid w:val="00AC5663"/>
    <w:rsid w:val="00AC5A09"/>
    <w:rsid w:val="00AC767B"/>
    <w:rsid w:val="00AD0331"/>
    <w:rsid w:val="00AD68C8"/>
    <w:rsid w:val="00AE0CD7"/>
    <w:rsid w:val="00AE4905"/>
    <w:rsid w:val="00AE7092"/>
    <w:rsid w:val="00AF165F"/>
    <w:rsid w:val="00AF47DB"/>
    <w:rsid w:val="00B055B6"/>
    <w:rsid w:val="00B059BE"/>
    <w:rsid w:val="00B15FCB"/>
    <w:rsid w:val="00B16183"/>
    <w:rsid w:val="00B25964"/>
    <w:rsid w:val="00B32EEF"/>
    <w:rsid w:val="00B33E5F"/>
    <w:rsid w:val="00B34E72"/>
    <w:rsid w:val="00B4015A"/>
    <w:rsid w:val="00B403A1"/>
    <w:rsid w:val="00B4079B"/>
    <w:rsid w:val="00B5123C"/>
    <w:rsid w:val="00B536C2"/>
    <w:rsid w:val="00B62AA1"/>
    <w:rsid w:val="00B826CF"/>
    <w:rsid w:val="00B83A2E"/>
    <w:rsid w:val="00B94AA2"/>
    <w:rsid w:val="00BA026A"/>
    <w:rsid w:val="00BA11C6"/>
    <w:rsid w:val="00BA1E1D"/>
    <w:rsid w:val="00BA71F1"/>
    <w:rsid w:val="00BB60F8"/>
    <w:rsid w:val="00BC2F88"/>
    <w:rsid w:val="00BC6F52"/>
    <w:rsid w:val="00BD0328"/>
    <w:rsid w:val="00BD1789"/>
    <w:rsid w:val="00BD42E0"/>
    <w:rsid w:val="00BD634A"/>
    <w:rsid w:val="00BE464F"/>
    <w:rsid w:val="00BF5AF9"/>
    <w:rsid w:val="00BF5BCD"/>
    <w:rsid w:val="00C00892"/>
    <w:rsid w:val="00C0556A"/>
    <w:rsid w:val="00C07880"/>
    <w:rsid w:val="00C24FCD"/>
    <w:rsid w:val="00C34A5A"/>
    <w:rsid w:val="00C34BA2"/>
    <w:rsid w:val="00C477BF"/>
    <w:rsid w:val="00C508BF"/>
    <w:rsid w:val="00C54D6A"/>
    <w:rsid w:val="00C7128A"/>
    <w:rsid w:val="00C74580"/>
    <w:rsid w:val="00C75242"/>
    <w:rsid w:val="00C75D51"/>
    <w:rsid w:val="00C765E7"/>
    <w:rsid w:val="00C82847"/>
    <w:rsid w:val="00C952FA"/>
    <w:rsid w:val="00C954AE"/>
    <w:rsid w:val="00C95A3C"/>
    <w:rsid w:val="00CA3BA4"/>
    <w:rsid w:val="00CB2280"/>
    <w:rsid w:val="00CC6181"/>
    <w:rsid w:val="00CD0C32"/>
    <w:rsid w:val="00CD3CA9"/>
    <w:rsid w:val="00CD7EC5"/>
    <w:rsid w:val="00D002E0"/>
    <w:rsid w:val="00D02E04"/>
    <w:rsid w:val="00D102C3"/>
    <w:rsid w:val="00D10608"/>
    <w:rsid w:val="00D116C9"/>
    <w:rsid w:val="00D168BD"/>
    <w:rsid w:val="00D2073D"/>
    <w:rsid w:val="00D22E88"/>
    <w:rsid w:val="00D34890"/>
    <w:rsid w:val="00D35FA3"/>
    <w:rsid w:val="00D377EA"/>
    <w:rsid w:val="00D557B6"/>
    <w:rsid w:val="00D57BF3"/>
    <w:rsid w:val="00D61C0B"/>
    <w:rsid w:val="00D650DE"/>
    <w:rsid w:val="00D733E1"/>
    <w:rsid w:val="00D860F4"/>
    <w:rsid w:val="00D8611D"/>
    <w:rsid w:val="00D87530"/>
    <w:rsid w:val="00DA249E"/>
    <w:rsid w:val="00DB0231"/>
    <w:rsid w:val="00DB7449"/>
    <w:rsid w:val="00DB7656"/>
    <w:rsid w:val="00DC2AFD"/>
    <w:rsid w:val="00DD64C0"/>
    <w:rsid w:val="00DE1BAD"/>
    <w:rsid w:val="00DE4E7E"/>
    <w:rsid w:val="00E01E69"/>
    <w:rsid w:val="00E02009"/>
    <w:rsid w:val="00E023E5"/>
    <w:rsid w:val="00E02F64"/>
    <w:rsid w:val="00E06916"/>
    <w:rsid w:val="00E07B34"/>
    <w:rsid w:val="00E10E18"/>
    <w:rsid w:val="00E1313A"/>
    <w:rsid w:val="00E3155C"/>
    <w:rsid w:val="00E358D6"/>
    <w:rsid w:val="00E51991"/>
    <w:rsid w:val="00E52138"/>
    <w:rsid w:val="00E5584E"/>
    <w:rsid w:val="00E604C2"/>
    <w:rsid w:val="00E70178"/>
    <w:rsid w:val="00E71B0B"/>
    <w:rsid w:val="00E76DA1"/>
    <w:rsid w:val="00E76DBF"/>
    <w:rsid w:val="00EA25FD"/>
    <w:rsid w:val="00EA7726"/>
    <w:rsid w:val="00EB44C9"/>
    <w:rsid w:val="00EB5A14"/>
    <w:rsid w:val="00EB6541"/>
    <w:rsid w:val="00EB7360"/>
    <w:rsid w:val="00EC1D01"/>
    <w:rsid w:val="00EC3096"/>
    <w:rsid w:val="00EC34EA"/>
    <w:rsid w:val="00ED59CA"/>
    <w:rsid w:val="00EE6A21"/>
    <w:rsid w:val="00EE7D87"/>
    <w:rsid w:val="00EF02A7"/>
    <w:rsid w:val="00EF073C"/>
    <w:rsid w:val="00EF5430"/>
    <w:rsid w:val="00EF6308"/>
    <w:rsid w:val="00EF644C"/>
    <w:rsid w:val="00F03E31"/>
    <w:rsid w:val="00F10CAE"/>
    <w:rsid w:val="00F1660F"/>
    <w:rsid w:val="00F173B4"/>
    <w:rsid w:val="00F21F3A"/>
    <w:rsid w:val="00F32232"/>
    <w:rsid w:val="00F37825"/>
    <w:rsid w:val="00F5405E"/>
    <w:rsid w:val="00F63A25"/>
    <w:rsid w:val="00F63A60"/>
    <w:rsid w:val="00F656AC"/>
    <w:rsid w:val="00F67AA8"/>
    <w:rsid w:val="00F70C06"/>
    <w:rsid w:val="00F72EF7"/>
    <w:rsid w:val="00F81ABD"/>
    <w:rsid w:val="00F92870"/>
    <w:rsid w:val="00F92C37"/>
    <w:rsid w:val="00FA4D24"/>
    <w:rsid w:val="00FB3324"/>
    <w:rsid w:val="00FB4914"/>
    <w:rsid w:val="00FB63DA"/>
    <w:rsid w:val="00FB65B6"/>
    <w:rsid w:val="00FC66F7"/>
    <w:rsid w:val="00FD333C"/>
    <w:rsid w:val="00FE29B8"/>
    <w:rsid w:val="00FF0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paragraph" w:styleId="FootnoteText">
    <w:name w:val="footnote text"/>
    <w:basedOn w:val="Normal"/>
    <w:link w:val="FootnoteTextChar"/>
    <w:uiPriority w:val="99"/>
    <w:semiHidden/>
    <w:rsid w:val="00FE2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B8"/>
    <w:rPr>
      <w:rFonts w:cs="Times New Roman (Body CS)"/>
      <w:kern w:val="22"/>
      <w:sz w:val="20"/>
      <w:szCs w:val="20"/>
      <w14:ligatures w14:val="standard"/>
    </w:rPr>
  </w:style>
  <w:style w:type="character" w:styleId="FootnoteReference">
    <w:name w:val="footnote reference"/>
    <w:basedOn w:val="DefaultParagraphFont"/>
    <w:uiPriority w:val="99"/>
    <w:semiHidden/>
    <w:rsid w:val="00FE29B8"/>
    <w:rPr>
      <w:vertAlign w:val="superscript"/>
    </w:rPr>
  </w:style>
  <w:style w:type="character" w:styleId="CommentReference">
    <w:name w:val="annotation reference"/>
    <w:basedOn w:val="DefaultParagraphFont"/>
    <w:uiPriority w:val="99"/>
    <w:semiHidden/>
    <w:rsid w:val="00F656AC"/>
    <w:rPr>
      <w:sz w:val="16"/>
      <w:szCs w:val="16"/>
    </w:rPr>
  </w:style>
  <w:style w:type="paragraph" w:styleId="CommentText">
    <w:name w:val="annotation text"/>
    <w:basedOn w:val="Normal"/>
    <w:link w:val="CommentTextChar"/>
    <w:uiPriority w:val="99"/>
    <w:semiHidden/>
    <w:rsid w:val="00F656AC"/>
    <w:pPr>
      <w:spacing w:line="240" w:lineRule="auto"/>
    </w:pPr>
    <w:rPr>
      <w:sz w:val="20"/>
      <w:szCs w:val="20"/>
    </w:rPr>
  </w:style>
  <w:style w:type="character" w:customStyle="1" w:styleId="CommentTextChar">
    <w:name w:val="Comment Text Char"/>
    <w:basedOn w:val="DefaultParagraphFont"/>
    <w:link w:val="CommentText"/>
    <w:uiPriority w:val="99"/>
    <w:semiHidden/>
    <w:rsid w:val="00F656A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525B0"/>
    <w:rPr>
      <w:b/>
      <w:bCs/>
    </w:rPr>
  </w:style>
  <w:style w:type="character" w:customStyle="1" w:styleId="CommentSubjectChar">
    <w:name w:val="Comment Subject Char"/>
    <w:basedOn w:val="CommentTextChar"/>
    <w:link w:val="CommentSubject"/>
    <w:uiPriority w:val="99"/>
    <w:semiHidden/>
    <w:rsid w:val="002525B0"/>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8606">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5355465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96886559">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96428847">
      <w:bodyDiv w:val="1"/>
      <w:marLeft w:val="0"/>
      <w:marRight w:val="0"/>
      <w:marTop w:val="0"/>
      <w:marBottom w:val="0"/>
      <w:divBdr>
        <w:top w:val="none" w:sz="0" w:space="0" w:color="auto"/>
        <w:left w:val="none" w:sz="0" w:space="0" w:color="auto"/>
        <w:bottom w:val="none" w:sz="0" w:space="0" w:color="auto"/>
        <w:right w:val="none" w:sz="0" w:space="0" w:color="auto"/>
      </w:divBdr>
    </w:div>
    <w:div w:id="1326083222">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516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ollsroyce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styles" Target="styles.xml"/><Relationship Id="rId21" Type="http://schemas.openxmlformats.org/officeDocument/2006/relationships/hyperlink" Target="mailto:luke.w.strudwick@rolls-roycemotorcar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RollsRoyceMotorCars" TargetMode="External"/><Relationship Id="rId17" Type="http://schemas.openxmlformats.org/officeDocument/2006/relationships/hyperlink" Target="mailto:andrew.ball@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ma.begley@rolls-roycemotorcars.com" TargetMode="External"/><Relationship Id="rId20" Type="http://schemas.openxmlformats.org/officeDocument/2006/relationships/hyperlink" Target="mailto:Marius.Tegneby@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olls-royce-motor-cars/" TargetMode="External"/><Relationship Id="rId24" Type="http://schemas.openxmlformats.org/officeDocument/2006/relationships/hyperlink" Target="mailto:Juliana.Tan@rolls-roycemotorcar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10" Type="http://schemas.openxmlformats.org/officeDocument/2006/relationships/hyperlink" Target="https://www.press.rolls-roycemotorcars.com/rolls-royce-motor-cars-pressclub" TargetMode="External"/><Relationship Id="rId19" Type="http://schemas.openxmlformats.org/officeDocument/2006/relationships/hyperlink" Target="mailto:Katie.Sherman@rolls-roycemotorcars.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XtQW7q" TargetMode="External"/><Relationship Id="rId14" Type="http://schemas.openxmlformats.org/officeDocument/2006/relationships/hyperlink" Target="https://www.facebook.com/rollsroycemotor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hyperlink" Target="https://www.press.rolls-roycemotorcars.com/rolls-royce-motor-cars-pressclub/article/detail/T0445483EN/ghost-series-ii:-the-most-advanced-driver-focused-v12-rolls-royce-ever-crea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DB41-E6BB-9A4B-AB33-50AB225D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8</Pages>
  <Words>2311</Words>
  <Characters>12021</Characters>
  <Application>Microsoft Office Word</Application>
  <DocSecurity>0</DocSecurity>
  <Lines>316</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2024-10-08T10:12:00Z</dcterms:created>
  <dcterms:modified xsi:type="dcterms:W3CDTF">2024-10-08T12:17:00Z</dcterms:modified>
  <cp:category/>
</cp:coreProperties>
</file>