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FE26" w14:textId="32BD57FC" w:rsidR="008F0350" w:rsidRPr="008F0350" w:rsidRDefault="00EB7360" w:rsidP="008F0350">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9984093" w14:textId="77777777" w:rsidR="008F0350" w:rsidRDefault="008F0350" w:rsidP="00961123">
      <w:pPr>
        <w:jc w:val="center"/>
        <w:rPr>
          <w:sz w:val="32"/>
          <w:szCs w:val="32"/>
        </w:rPr>
      </w:pPr>
    </w:p>
    <w:p w14:paraId="675AE3B0" w14:textId="77777777" w:rsidR="00FD7398" w:rsidRDefault="008F0350" w:rsidP="00FD7398">
      <w:pPr>
        <w:jc w:val="center"/>
        <w:rPr>
          <w:sz w:val="32"/>
          <w:szCs w:val="32"/>
        </w:rPr>
      </w:pPr>
      <w:r>
        <w:rPr>
          <w:sz w:val="32"/>
          <w:szCs w:val="32"/>
        </w:rPr>
        <w:t>ROLLS-ROYCE PRESENTS CULLINAN SERIES II</w:t>
      </w:r>
      <w:r w:rsidR="005B1283">
        <w:rPr>
          <w:sz w:val="32"/>
          <w:szCs w:val="32"/>
        </w:rPr>
        <w:t>:</w:t>
      </w:r>
      <w:r w:rsidR="00FD7398">
        <w:rPr>
          <w:sz w:val="32"/>
          <w:szCs w:val="32"/>
        </w:rPr>
        <w:t xml:space="preserve"> </w:t>
      </w:r>
    </w:p>
    <w:p w14:paraId="601BA114" w14:textId="64F67B44" w:rsidR="0021290A" w:rsidRDefault="00FD7398" w:rsidP="00FD7398">
      <w:pPr>
        <w:jc w:val="center"/>
        <w:rPr>
          <w:sz w:val="32"/>
          <w:szCs w:val="32"/>
        </w:rPr>
      </w:pPr>
      <w:r w:rsidRPr="00FD7398">
        <w:rPr>
          <w:sz w:val="32"/>
          <w:szCs w:val="32"/>
        </w:rPr>
        <w:t>A BOLD EVOLUTION OF THE WORLD’S PRE-EMINENT SUPER-LUXURY SUV</w:t>
      </w:r>
    </w:p>
    <w:p w14:paraId="0039DDC5" w14:textId="31B276AB" w:rsidR="007D2056" w:rsidRDefault="007D2056" w:rsidP="00961123">
      <w:pPr>
        <w:jc w:val="center"/>
        <w:rPr>
          <w:sz w:val="32"/>
          <w:szCs w:val="32"/>
        </w:rPr>
      </w:pPr>
    </w:p>
    <w:p w14:paraId="12239FDE" w14:textId="77777777" w:rsidR="00543641" w:rsidRDefault="00543641" w:rsidP="00604651">
      <w:pPr>
        <w:spacing w:after="227"/>
        <w:rPr>
          <w:color w:val="FF0000"/>
        </w:rPr>
      </w:pPr>
    </w:p>
    <w:p w14:paraId="2D6C8C13" w14:textId="53F747FC" w:rsidR="001F6D78" w:rsidRPr="00170992" w:rsidRDefault="009D7679" w:rsidP="00604651">
      <w:pPr>
        <w:spacing w:after="227"/>
      </w:pPr>
      <w:r w:rsidRPr="00B9247C">
        <w:rPr>
          <w:color w:val="000000" w:themeColor="text1"/>
        </w:rPr>
        <w:t>7</w:t>
      </w:r>
      <w:r w:rsidR="0046030D" w:rsidRPr="00B9247C">
        <w:rPr>
          <w:color w:val="000000" w:themeColor="text1"/>
        </w:rPr>
        <w:t xml:space="preserve"> </w:t>
      </w:r>
      <w:r w:rsidR="00C11726" w:rsidRPr="00B9247C">
        <w:rPr>
          <w:color w:val="000000" w:themeColor="text1"/>
        </w:rPr>
        <w:t>Ma</w:t>
      </w:r>
      <w:r w:rsidR="0046030D" w:rsidRPr="00B9247C">
        <w:rPr>
          <w:color w:val="000000" w:themeColor="text1"/>
        </w:rPr>
        <w:t>y</w:t>
      </w:r>
      <w:r w:rsidR="00661D97" w:rsidRPr="00B9247C">
        <w:rPr>
          <w:color w:val="000000" w:themeColor="text1"/>
        </w:rPr>
        <w:t xml:space="preserve"> 202</w:t>
      </w:r>
      <w:r w:rsidR="000E4641" w:rsidRPr="00B9247C">
        <w:rPr>
          <w:color w:val="000000" w:themeColor="text1"/>
        </w:rPr>
        <w:t>4</w:t>
      </w:r>
      <w:r w:rsidR="001F6D78" w:rsidRPr="00B9247C">
        <w:rPr>
          <w:color w:val="000000" w:themeColor="text1"/>
        </w:rPr>
        <w:t>, Goodwood</w:t>
      </w:r>
      <w:r w:rsidR="001F6D78" w:rsidRPr="00170992">
        <w:t>, West Sussex</w:t>
      </w:r>
      <w:r w:rsidR="00C07880" w:rsidRPr="00170992">
        <w:tab/>
      </w:r>
      <w:r w:rsidR="00C07880" w:rsidRPr="00170992">
        <w:tab/>
      </w:r>
      <w:r w:rsidR="00C07880" w:rsidRPr="00170992">
        <w:rPr>
          <w:rFonts w:ascii="Riviera Nights Bold" w:hAnsi="Riviera Nights Bold"/>
          <w:color w:val="FF6432" w:themeColor="accent5"/>
        </w:rPr>
        <w:t xml:space="preserve">(EMBARGO TO </w:t>
      </w:r>
      <w:r w:rsidR="0046030D">
        <w:rPr>
          <w:rFonts w:ascii="Riviera Nights Bold" w:hAnsi="Riviera Nights Bold"/>
          <w:color w:val="FF6432" w:themeColor="accent5"/>
        </w:rPr>
        <w:t>13.00</w:t>
      </w:r>
      <w:r w:rsidR="00C07880" w:rsidRPr="00170992">
        <w:rPr>
          <w:rFonts w:ascii="Riviera Nights Bold" w:hAnsi="Riviera Nights Bold"/>
          <w:color w:val="FF6432" w:themeColor="accent5"/>
        </w:rPr>
        <w:t xml:space="preserve"> BST)</w:t>
      </w:r>
    </w:p>
    <w:p w14:paraId="194B03F4" w14:textId="5EE3DC9B" w:rsidR="008F0350" w:rsidRDefault="00EC7B31" w:rsidP="008F0350">
      <w:pPr>
        <w:pStyle w:val="Bullets"/>
        <w:numPr>
          <w:ilvl w:val="0"/>
          <w:numId w:val="16"/>
        </w:numPr>
      </w:pPr>
      <w:r>
        <w:t xml:space="preserve">Rolls-Royce presents </w:t>
      </w:r>
      <w:r w:rsidR="008F0350">
        <w:t xml:space="preserve">Cullinan Series II: a bold evolution of </w:t>
      </w:r>
      <w:r>
        <w:t xml:space="preserve">the world’s pre-eminent super-luxury </w:t>
      </w:r>
      <w:proofErr w:type="gramStart"/>
      <w:r>
        <w:t>SUV</w:t>
      </w:r>
      <w:proofErr w:type="gramEnd"/>
    </w:p>
    <w:p w14:paraId="4508A2C8" w14:textId="592AC736" w:rsidR="002E10FF" w:rsidRDefault="005B1283" w:rsidP="00855153">
      <w:pPr>
        <w:pStyle w:val="Bullets"/>
        <w:numPr>
          <w:ilvl w:val="0"/>
          <w:numId w:val="16"/>
        </w:numPr>
      </w:pPr>
      <w:bookmarkStart w:id="0" w:name="_Hlk163813298"/>
      <w:r>
        <w:t xml:space="preserve">Integrates </w:t>
      </w:r>
      <w:r w:rsidR="002E10FF">
        <w:t xml:space="preserve">advanced </w:t>
      </w:r>
      <w:r w:rsidR="004548F5" w:rsidRPr="00321DF4">
        <w:t xml:space="preserve">digital interface, </w:t>
      </w:r>
      <w:r w:rsidR="00DC6DE8" w:rsidRPr="00321DF4">
        <w:t>SPIRIT</w:t>
      </w:r>
      <w:r w:rsidR="004B7172">
        <w:t>,</w:t>
      </w:r>
      <w:r w:rsidR="00321DF4">
        <w:t xml:space="preserve"> </w:t>
      </w:r>
      <w:r w:rsidR="002E10FF">
        <w:t>and private</w:t>
      </w:r>
      <w:r w:rsidR="00345284">
        <w:t xml:space="preserve"> members</w:t>
      </w:r>
      <w:r w:rsidR="002E10FF">
        <w:t xml:space="preserve"> app, </w:t>
      </w:r>
      <w:proofErr w:type="gramStart"/>
      <w:r w:rsidR="002E10FF">
        <w:t>Whispers</w:t>
      </w:r>
      <w:proofErr w:type="gramEnd"/>
    </w:p>
    <w:p w14:paraId="26E70818" w14:textId="333E6016" w:rsidR="003107A6" w:rsidRDefault="003107A6" w:rsidP="003107A6">
      <w:pPr>
        <w:pStyle w:val="Bullets"/>
        <w:numPr>
          <w:ilvl w:val="0"/>
          <w:numId w:val="16"/>
        </w:numPr>
      </w:pPr>
      <w:r>
        <w:t xml:space="preserve">New Clock Cabinet vitrine incorporates Spirit of Ecstasy figurine into Cullinan’s </w:t>
      </w:r>
      <w:proofErr w:type="gramStart"/>
      <w:r>
        <w:t>interior</w:t>
      </w:r>
      <w:proofErr w:type="gramEnd"/>
    </w:p>
    <w:p w14:paraId="26306C3C" w14:textId="34A7F896" w:rsidR="00D34A8C" w:rsidRDefault="002E10FF" w:rsidP="00D34A8C">
      <w:pPr>
        <w:pStyle w:val="Bullets"/>
        <w:numPr>
          <w:ilvl w:val="0"/>
          <w:numId w:val="16"/>
        </w:numPr>
      </w:pPr>
      <w:r>
        <w:t xml:space="preserve">Interior palette includes </w:t>
      </w:r>
      <w:r w:rsidR="00E80052">
        <w:t>new</w:t>
      </w:r>
      <w:r>
        <w:t xml:space="preserve"> botanical materials </w:t>
      </w:r>
      <w:r w:rsidR="00E80052">
        <w:t xml:space="preserve">and </w:t>
      </w:r>
      <w:r w:rsidR="005B1283">
        <w:t xml:space="preserve">modern craft </w:t>
      </w:r>
      <w:proofErr w:type="gramStart"/>
      <w:r w:rsidR="00FD7398">
        <w:t>techniques</w:t>
      </w:r>
      <w:proofErr w:type="gramEnd"/>
    </w:p>
    <w:p w14:paraId="154182FF" w14:textId="2E386FF7" w:rsidR="00D34A8C" w:rsidRDefault="005E6A9A" w:rsidP="00855153">
      <w:pPr>
        <w:pStyle w:val="Bullets"/>
        <w:numPr>
          <w:ilvl w:val="0"/>
          <w:numId w:val="16"/>
        </w:numPr>
      </w:pPr>
      <w:r w:rsidRPr="002E0848">
        <w:t>Duality</w:t>
      </w:r>
      <w:r w:rsidR="00D34A8C" w:rsidRPr="002E0848">
        <w:t xml:space="preserve"> Twill</w:t>
      </w:r>
      <w:r w:rsidR="00D34A8C">
        <w:t xml:space="preserve"> seating incorporates 2.2 million stitches and up to 11 </w:t>
      </w:r>
      <w:r w:rsidR="009145D4">
        <w:t>miles</w:t>
      </w:r>
      <w:r w:rsidR="00D34A8C">
        <w:t xml:space="preserve"> of </w:t>
      </w:r>
      <w:proofErr w:type="gramStart"/>
      <w:r w:rsidR="00D34A8C">
        <w:t>thread</w:t>
      </w:r>
      <w:proofErr w:type="gramEnd"/>
    </w:p>
    <w:p w14:paraId="51DB9B5C" w14:textId="66931EA4" w:rsidR="00A73D2A" w:rsidRDefault="00A73D2A" w:rsidP="00855153">
      <w:pPr>
        <w:pStyle w:val="Bullets"/>
        <w:numPr>
          <w:ilvl w:val="0"/>
          <w:numId w:val="16"/>
        </w:numPr>
      </w:pPr>
      <w:bookmarkStart w:id="1" w:name="_Hlk163829751"/>
      <w:r>
        <w:t xml:space="preserve">New Placed Perforation seat pattern inspired by clouds over the Home of Rolls-Royce and </w:t>
      </w:r>
      <w:r w:rsidR="00197279">
        <w:t>comprises</w:t>
      </w:r>
      <w:r>
        <w:t xml:space="preserve"> </w:t>
      </w:r>
      <w:r w:rsidR="00393996">
        <w:t>up to 107,000</w:t>
      </w:r>
      <w:r>
        <w:t xml:space="preserve"> individual </w:t>
      </w:r>
      <w:proofErr w:type="gramStart"/>
      <w:r w:rsidR="003F7907">
        <w:t>perforations</w:t>
      </w:r>
      <w:proofErr w:type="gramEnd"/>
    </w:p>
    <w:bookmarkEnd w:id="0"/>
    <w:bookmarkEnd w:id="1"/>
    <w:p w14:paraId="29F0FDF9" w14:textId="69A0347F" w:rsidR="00855153" w:rsidRDefault="00E80052" w:rsidP="00E80052">
      <w:pPr>
        <w:pStyle w:val="Bullets"/>
        <w:numPr>
          <w:ilvl w:val="0"/>
          <w:numId w:val="16"/>
        </w:numPr>
      </w:pPr>
      <w:r>
        <w:t>Cullinan Series II directly responds to changing codes of l</w:t>
      </w:r>
      <w:r w:rsidR="005B52CD">
        <w:t xml:space="preserve">uxury </w:t>
      </w:r>
      <w:r w:rsidR="00EC7B31">
        <w:t xml:space="preserve">and </w:t>
      </w:r>
      <w:r w:rsidR="005C6DA2">
        <w:t>client</w:t>
      </w:r>
      <w:r>
        <w:t xml:space="preserve"> use </w:t>
      </w:r>
      <w:proofErr w:type="gramStart"/>
      <w:r>
        <w:t>cases</w:t>
      </w:r>
      <w:proofErr w:type="gramEnd"/>
    </w:p>
    <w:p w14:paraId="414389B1" w14:textId="346F48AD" w:rsidR="0046030D" w:rsidRDefault="0046030D" w:rsidP="0046030D">
      <w:pPr>
        <w:pStyle w:val="Bullets"/>
        <w:numPr>
          <w:ilvl w:val="0"/>
          <w:numId w:val="16"/>
        </w:numPr>
      </w:pPr>
      <w:r>
        <w:t xml:space="preserve">Cullinan remains </w:t>
      </w:r>
      <w:r w:rsidR="009D7679">
        <w:t xml:space="preserve">the </w:t>
      </w:r>
      <w:r>
        <w:t xml:space="preserve">most requested Rolls-Royce within the marque’s product </w:t>
      </w:r>
      <w:proofErr w:type="gramStart"/>
      <w:r>
        <w:t>portfolio</w:t>
      </w:r>
      <w:proofErr w:type="gramEnd"/>
    </w:p>
    <w:p w14:paraId="1F028B30" w14:textId="64DCCEA3" w:rsidR="0046030D" w:rsidRPr="00D85454" w:rsidRDefault="003E648B" w:rsidP="0046030D">
      <w:pPr>
        <w:pStyle w:val="Bullets"/>
        <w:numPr>
          <w:ilvl w:val="0"/>
          <w:numId w:val="16"/>
        </w:numPr>
      </w:pPr>
      <w:hyperlink r:id="rId8" w:history="1">
        <w:r w:rsidR="0046030D" w:rsidRPr="003E648B">
          <w:rPr>
            <w:rStyle w:val="Hyperlink"/>
            <w:b/>
            <w:bCs/>
          </w:rPr>
          <w:t>Black Badge Culli</w:t>
        </w:r>
        <w:r w:rsidR="0046030D" w:rsidRPr="003E648B">
          <w:rPr>
            <w:rStyle w:val="Hyperlink"/>
            <w:b/>
            <w:bCs/>
          </w:rPr>
          <w:t>n</w:t>
        </w:r>
        <w:r w:rsidR="0046030D" w:rsidRPr="003E648B">
          <w:rPr>
            <w:rStyle w:val="Hyperlink"/>
            <w:b/>
            <w:bCs/>
          </w:rPr>
          <w:t>an Series II</w:t>
        </w:r>
      </w:hyperlink>
      <w:r w:rsidR="0046030D" w:rsidRPr="00D85454">
        <w:t xml:space="preserve"> available at launch, tailored to </w:t>
      </w:r>
      <w:r w:rsidR="003F7907">
        <w:t xml:space="preserve">those seeking a more visceral interpretation of </w:t>
      </w:r>
      <w:proofErr w:type="gramStart"/>
      <w:r w:rsidR="003F7907">
        <w:t>Rolls-Royce</w:t>
      </w:r>
      <w:proofErr w:type="gramEnd"/>
      <w:r w:rsidR="003F7907" w:rsidRPr="00D85454">
        <w:t xml:space="preserve"> </w:t>
      </w:r>
    </w:p>
    <w:p w14:paraId="7F3D6930" w14:textId="77777777" w:rsidR="00E80052" w:rsidRDefault="00E80052" w:rsidP="00E44E45">
      <w:pPr>
        <w:pStyle w:val="Bullets"/>
        <w:numPr>
          <w:ilvl w:val="0"/>
          <w:numId w:val="0"/>
        </w:numPr>
      </w:pPr>
    </w:p>
    <w:p w14:paraId="60FA6C8F" w14:textId="77777777" w:rsidR="00AD3F3B" w:rsidRDefault="00AD3F3B" w:rsidP="009D049A">
      <w:pPr>
        <w:rPr>
          <w:i/>
          <w:iCs/>
        </w:rPr>
      </w:pPr>
      <w:r w:rsidRPr="00AD3F3B">
        <w:rPr>
          <w:i/>
          <w:iCs/>
        </w:rPr>
        <w:lastRenderedPageBreak/>
        <w:t>“In 2018, Cullinan reframed super-luxury motoring, enabling Rolls-Royce clients to experience the brand’s hallmark magic carpet ride regardless of the terrain and in every corner of the world. In the six years since, Cullinan has attracted entirely new groups of clients to Rolls-Royce and profoundly altered perceptions of what a Rolls-Royce motor car is, and what it can mean to its owner. Cullinan Series II has been created to build on that success. By integrating new technologies, new materials, meticulously considered design updates and innovative opportunities for self-expression through Bespoke, we retain everything our clients love about this motor car, ensuring its continued allure.”</w:t>
      </w:r>
    </w:p>
    <w:p w14:paraId="7B1B9B1D" w14:textId="16E16C0A" w:rsidR="009D049A" w:rsidRPr="009D049A" w:rsidRDefault="009D049A" w:rsidP="009D049A">
      <w:pPr>
        <w:rPr>
          <w:b/>
          <w:bCs/>
        </w:rPr>
      </w:pPr>
      <w:r w:rsidRPr="009D049A">
        <w:rPr>
          <w:b/>
          <w:bCs/>
        </w:rPr>
        <w:t>Chris Brownridge, Chief Executive Officer, Rolls-Royce Motor Cars</w:t>
      </w:r>
    </w:p>
    <w:p w14:paraId="6D1AB2AD" w14:textId="1501BEE0" w:rsidR="009D049A" w:rsidRPr="009D049A" w:rsidRDefault="009D049A" w:rsidP="009D049A">
      <w:pPr>
        <w:rPr>
          <w:i/>
          <w:iCs/>
        </w:rPr>
      </w:pPr>
      <w:r w:rsidRPr="0092313C">
        <w:rPr>
          <w:i/>
          <w:iCs/>
        </w:rPr>
        <w:t>“Since the launch of the first Goodwood</w:t>
      </w:r>
      <w:r w:rsidR="0046030D" w:rsidRPr="0092313C">
        <w:rPr>
          <w:i/>
          <w:iCs/>
        </w:rPr>
        <w:t>-built</w:t>
      </w:r>
      <w:r w:rsidRPr="0092313C">
        <w:rPr>
          <w:i/>
          <w:iCs/>
        </w:rPr>
        <w:t xml:space="preserve"> Rolls-Royce, </w:t>
      </w:r>
      <w:r w:rsidR="00CF2AA8" w:rsidRPr="0092313C">
        <w:rPr>
          <w:i/>
          <w:iCs/>
        </w:rPr>
        <w:t xml:space="preserve">designers </w:t>
      </w:r>
      <w:r w:rsidRPr="0092313C">
        <w:rPr>
          <w:i/>
          <w:iCs/>
        </w:rPr>
        <w:t xml:space="preserve">have taken great care to give every model its own distinctive aesthetic </w:t>
      </w:r>
      <w:r w:rsidR="00DD4939" w:rsidRPr="0092313C">
        <w:rPr>
          <w:i/>
          <w:iCs/>
        </w:rPr>
        <w:t>universe</w:t>
      </w:r>
      <w:r w:rsidRPr="0092313C">
        <w:rPr>
          <w:i/>
          <w:iCs/>
        </w:rPr>
        <w:t xml:space="preserve">. </w:t>
      </w:r>
      <w:r w:rsidR="00DD4939" w:rsidRPr="0092313C">
        <w:rPr>
          <w:i/>
          <w:iCs/>
        </w:rPr>
        <w:t xml:space="preserve">Each </w:t>
      </w:r>
      <w:r w:rsidR="00271D6E" w:rsidRPr="0092313C">
        <w:rPr>
          <w:i/>
          <w:iCs/>
        </w:rPr>
        <w:t>is</w:t>
      </w:r>
      <w:r w:rsidR="00DD4939" w:rsidRPr="0092313C">
        <w:rPr>
          <w:i/>
          <w:iCs/>
        </w:rPr>
        <w:t xml:space="preserve"> </w:t>
      </w:r>
      <w:r w:rsidRPr="0092313C">
        <w:rPr>
          <w:i/>
          <w:iCs/>
        </w:rPr>
        <w:t xml:space="preserve">based on detailed insights gathered directly from our clients before the motor car is conceived, and throughout its life. Cullinan Series II is born of this approach: more energetic, </w:t>
      </w:r>
      <w:proofErr w:type="gramStart"/>
      <w:r w:rsidRPr="0092313C">
        <w:rPr>
          <w:i/>
          <w:iCs/>
        </w:rPr>
        <w:t>focussed</w:t>
      </w:r>
      <w:proofErr w:type="gramEnd"/>
      <w:r w:rsidRPr="0092313C">
        <w:rPr>
          <w:i/>
          <w:iCs/>
        </w:rPr>
        <w:t xml:space="preserve"> and expressive, in line with </w:t>
      </w:r>
      <w:r w:rsidR="00DD4939" w:rsidRPr="0092313C">
        <w:rPr>
          <w:i/>
          <w:iCs/>
        </w:rPr>
        <w:t xml:space="preserve">the priorities of </w:t>
      </w:r>
      <w:r w:rsidRPr="0092313C">
        <w:rPr>
          <w:i/>
          <w:iCs/>
        </w:rPr>
        <w:t>today</w:t>
      </w:r>
      <w:r w:rsidR="00197279">
        <w:rPr>
          <w:i/>
          <w:iCs/>
        </w:rPr>
        <w:t>’</w:t>
      </w:r>
      <w:r w:rsidRPr="0092313C">
        <w:rPr>
          <w:i/>
          <w:iCs/>
        </w:rPr>
        <w:t xml:space="preserve">s </w:t>
      </w:r>
      <w:r w:rsidR="008B576B" w:rsidRPr="0092313C">
        <w:rPr>
          <w:i/>
          <w:iCs/>
        </w:rPr>
        <w:t>super-</w:t>
      </w:r>
      <w:r w:rsidRPr="0092313C">
        <w:rPr>
          <w:i/>
          <w:iCs/>
        </w:rPr>
        <w:t xml:space="preserve">luxury consumers. In its new guise, Cullinan Series II remains effortless, everywhere </w:t>
      </w:r>
      <w:r w:rsidR="00197279" w:rsidRPr="00A669BD">
        <w:t>—</w:t>
      </w:r>
      <w:r w:rsidRPr="0092313C">
        <w:rPr>
          <w:i/>
          <w:iCs/>
        </w:rPr>
        <w:t xml:space="preserve"> faithful to the principles and retaining the qualities that have made this motor car so successful. At the same time, it represents genuine progress and development, based on an evolved appreciation of luxury that adds</w:t>
      </w:r>
      <w:r w:rsidR="00DD4939" w:rsidRPr="0092313C">
        <w:rPr>
          <w:i/>
          <w:iCs/>
        </w:rPr>
        <w:t xml:space="preserve"> statement and flourish </w:t>
      </w:r>
      <w:r w:rsidRPr="0092313C">
        <w:rPr>
          <w:i/>
          <w:iCs/>
        </w:rPr>
        <w:t xml:space="preserve">to </w:t>
      </w:r>
      <w:r w:rsidR="00DD4939" w:rsidRPr="0092313C">
        <w:rPr>
          <w:i/>
          <w:iCs/>
        </w:rPr>
        <w:t>C</w:t>
      </w:r>
      <w:r w:rsidRPr="0092313C">
        <w:rPr>
          <w:i/>
          <w:iCs/>
        </w:rPr>
        <w:t>ullinan’s original form.”</w:t>
      </w:r>
    </w:p>
    <w:p w14:paraId="34457C87" w14:textId="7F04454D" w:rsidR="009D049A" w:rsidRPr="009D049A" w:rsidRDefault="009D049A" w:rsidP="009D049A">
      <w:pPr>
        <w:rPr>
          <w:b/>
          <w:bCs/>
        </w:rPr>
      </w:pPr>
      <w:r w:rsidRPr="009D049A">
        <w:rPr>
          <w:b/>
          <w:bCs/>
        </w:rPr>
        <w:t>Anders Warming, Director</w:t>
      </w:r>
      <w:r w:rsidR="00453D07" w:rsidRPr="00453D07">
        <w:rPr>
          <w:b/>
          <w:bCs/>
        </w:rPr>
        <w:t xml:space="preserve"> </w:t>
      </w:r>
      <w:r w:rsidR="00453D07">
        <w:rPr>
          <w:b/>
          <w:bCs/>
        </w:rPr>
        <w:t xml:space="preserve">of </w:t>
      </w:r>
      <w:r w:rsidR="00453D07" w:rsidRPr="009D049A">
        <w:rPr>
          <w:b/>
          <w:bCs/>
        </w:rPr>
        <w:t>Design</w:t>
      </w:r>
      <w:r w:rsidRPr="009D049A">
        <w:rPr>
          <w:b/>
          <w:bCs/>
        </w:rPr>
        <w:t>, Rolls-Royce Motor Cars</w:t>
      </w:r>
    </w:p>
    <w:p w14:paraId="2B833488" w14:textId="77777777" w:rsidR="008F0350" w:rsidRDefault="008F0350" w:rsidP="003D7846"/>
    <w:p w14:paraId="280B8293" w14:textId="6C893F91" w:rsidR="00F653B5" w:rsidRDefault="00F653B5" w:rsidP="00F653B5">
      <w:r>
        <w:t xml:space="preserve">The original Cullinan, launched in 2018, was the world’s first super-luxury SUV, </w:t>
      </w:r>
      <w:r w:rsidR="0010159C">
        <w:t>fulfilling</w:t>
      </w:r>
      <w:r>
        <w:t xml:space="preserve"> a unique and exacting brief. From a performance and engineering standpoint, it </w:t>
      </w:r>
      <w:r w:rsidR="0068728D">
        <w:t>had to have</w:t>
      </w:r>
      <w:r>
        <w:t xml:space="preserve"> genuine off-road capabilities equal to the most demanding and hostile environments on Earth. At the same time, it had to deliver the marque</w:t>
      </w:r>
      <w:r w:rsidR="00197279">
        <w:t>’</w:t>
      </w:r>
      <w:r>
        <w:t xml:space="preserve">s peerless comfort and signature </w:t>
      </w:r>
      <w:r w:rsidR="00197279">
        <w:t>‘</w:t>
      </w:r>
      <w:r w:rsidR="00900DE3">
        <w:t>m</w:t>
      </w:r>
      <w:r>
        <w:t xml:space="preserve">agic </w:t>
      </w:r>
      <w:r w:rsidR="00900DE3">
        <w:t>c</w:t>
      </w:r>
      <w:r>
        <w:t xml:space="preserve">arpet </w:t>
      </w:r>
      <w:r w:rsidR="00900DE3">
        <w:t>r</w:t>
      </w:r>
      <w:r>
        <w:t>ide</w:t>
      </w:r>
      <w:r w:rsidR="00197279">
        <w:t>’</w:t>
      </w:r>
      <w:r>
        <w:t xml:space="preserve">, regardless of the terrain. </w:t>
      </w:r>
      <w:r w:rsidR="00E80052">
        <w:t>It</w:t>
      </w:r>
      <w:r>
        <w:t xml:space="preserve"> had to be nothing less than the definitive super-luxury SUV</w:t>
      </w:r>
      <w:r w:rsidR="002A1A98">
        <w:t xml:space="preserve"> </w:t>
      </w:r>
      <w:r w:rsidR="00A669BD" w:rsidRPr="00A669BD">
        <w:t>—</w:t>
      </w:r>
      <w:r>
        <w:t>rugged yet refined, unstoppable yet serene: effortless, everywhere.</w:t>
      </w:r>
      <w:r w:rsidR="0073621E">
        <w:t xml:space="preserve"> Its success </w:t>
      </w:r>
      <w:r w:rsidR="002A1A98">
        <w:t>exceeded</w:t>
      </w:r>
      <w:r w:rsidR="0073621E">
        <w:t xml:space="preserve"> Rolls-Royce’s most ambitious expectations</w:t>
      </w:r>
      <w:r w:rsidR="0010159C">
        <w:t xml:space="preserve"> around the world</w:t>
      </w:r>
      <w:r w:rsidR="008B576B">
        <w:t xml:space="preserve">, and today </w:t>
      </w:r>
      <w:r w:rsidR="0073621E">
        <w:t>Cullinan</w:t>
      </w:r>
      <w:r w:rsidR="00F82E85">
        <w:t xml:space="preserve"> </w:t>
      </w:r>
      <w:r w:rsidR="0073621E">
        <w:t xml:space="preserve">is the most requested Rolls-Royce in the marque’s </w:t>
      </w:r>
      <w:r w:rsidR="00C81478">
        <w:t>portfolio</w:t>
      </w:r>
      <w:r w:rsidR="0073621E">
        <w:t>.</w:t>
      </w:r>
    </w:p>
    <w:p w14:paraId="4EBA5389" w14:textId="46CEBFBA" w:rsidR="003D7846" w:rsidRDefault="0068728D" w:rsidP="003D7846">
      <w:r>
        <w:lastRenderedPageBreak/>
        <w:t xml:space="preserve">Given the motor car’s extraordinary success, and </w:t>
      </w:r>
      <w:r w:rsidR="005C2756">
        <w:t>incredibly</w:t>
      </w:r>
      <w:r>
        <w:t xml:space="preserve"> positive reception from clients in every region of the world, shaping a new expression of </w:t>
      </w:r>
      <w:r w:rsidR="005C2756">
        <w:t>the</w:t>
      </w:r>
      <w:r>
        <w:t xml:space="preserve"> </w:t>
      </w:r>
      <w:r w:rsidR="005C2756">
        <w:t>‘</w:t>
      </w:r>
      <w:r>
        <w:t>Rolls-Royce</w:t>
      </w:r>
      <w:r w:rsidR="005C2756">
        <w:t xml:space="preserve"> of SUVs’</w:t>
      </w:r>
      <w:r>
        <w:t xml:space="preserve"> was undertaken with meticulous care. T</w:t>
      </w:r>
      <w:r w:rsidR="00F82E85">
        <w:t>he marque’s designers, engineers and craftspeople drew on half a decade of detailed client feedback</w:t>
      </w:r>
      <w:r w:rsidR="005C2756">
        <w:t xml:space="preserve">, </w:t>
      </w:r>
      <w:r w:rsidR="00F82E85">
        <w:t>the brand’s own intelligence gathering</w:t>
      </w:r>
      <w:r w:rsidR="0010159C">
        <w:t xml:space="preserve"> </w:t>
      </w:r>
      <w:r w:rsidR="0010159C" w:rsidRPr="00A669BD">
        <w:t>—</w:t>
      </w:r>
      <w:r w:rsidR="0010159C">
        <w:t xml:space="preserve"> including our Private Offices around the world </w:t>
      </w:r>
      <w:r w:rsidR="0010159C" w:rsidRPr="00A669BD">
        <w:t>—</w:t>
      </w:r>
      <w:r w:rsidR="0010159C">
        <w:t xml:space="preserve"> and</w:t>
      </w:r>
      <w:r w:rsidR="005C2756">
        <w:t xml:space="preserve"> a raft of new technologies </w:t>
      </w:r>
      <w:r w:rsidR="00F82E85">
        <w:t>to advance Cullinan</w:t>
      </w:r>
      <w:r>
        <w:t>. In its new guise</w:t>
      </w:r>
      <w:r w:rsidR="00E45310">
        <w:t>,</w:t>
      </w:r>
      <w:r>
        <w:t xml:space="preserve"> </w:t>
      </w:r>
      <w:r w:rsidR="009C1721">
        <w:t xml:space="preserve">which represents the most extensive Series II development in Rolls-Royce history, </w:t>
      </w:r>
      <w:r>
        <w:t xml:space="preserve">it </w:t>
      </w:r>
      <w:r w:rsidR="00F82E85">
        <w:t xml:space="preserve">responds to </w:t>
      </w:r>
      <w:r w:rsidR="003D7846">
        <w:t>changing codes of luxury and evolving us</w:t>
      </w:r>
      <w:r w:rsidR="008B576B">
        <w:t>age patterns</w:t>
      </w:r>
      <w:r w:rsidR="003D7846">
        <w:t xml:space="preserve"> </w:t>
      </w:r>
      <w:r w:rsidR="00B26244">
        <w:t xml:space="preserve">while </w:t>
      </w:r>
      <w:r w:rsidR="00D65838">
        <w:t>remain</w:t>
      </w:r>
      <w:r w:rsidR="00B26244">
        <w:t>ing</w:t>
      </w:r>
      <w:r w:rsidR="00F82E85">
        <w:t xml:space="preserve"> </w:t>
      </w:r>
      <w:r w:rsidR="00D65838">
        <w:t xml:space="preserve">true to the </w:t>
      </w:r>
      <w:r w:rsidR="004951A4">
        <w:t>essential qualities that underpin Cullinan’s unprecedented popularity.</w:t>
      </w:r>
    </w:p>
    <w:p w14:paraId="36346183" w14:textId="77777777" w:rsidR="00852D87" w:rsidRDefault="00852D87" w:rsidP="003D7846"/>
    <w:p w14:paraId="5D238683" w14:textId="03DA6B36" w:rsidR="003D7846" w:rsidRPr="001D0A09" w:rsidRDefault="004A46B7" w:rsidP="003D7846">
      <w:pPr>
        <w:rPr>
          <w:b/>
          <w:bCs/>
        </w:rPr>
      </w:pPr>
      <w:r>
        <w:rPr>
          <w:b/>
          <w:bCs/>
        </w:rPr>
        <w:t>COMMANDING THE URBAN SPACE</w:t>
      </w:r>
    </w:p>
    <w:p w14:paraId="32BA39FA" w14:textId="350B6ED8" w:rsidR="003D7846" w:rsidRDefault="00E45310" w:rsidP="003F2B6A">
      <w:r>
        <w:t xml:space="preserve">Since the first client deliveries, Cullinan </w:t>
      </w:r>
      <w:r w:rsidR="00A34EC0">
        <w:t>fulfil</w:t>
      </w:r>
      <w:r>
        <w:t>led</w:t>
      </w:r>
      <w:r w:rsidR="00A34EC0">
        <w:t xml:space="preserve"> its purpose as a supremely </w:t>
      </w:r>
      <w:r w:rsidR="00F05E0D">
        <w:t>accomplished</w:t>
      </w:r>
      <w:r w:rsidR="00A34EC0">
        <w:t xml:space="preserve"> off-road</w:t>
      </w:r>
      <w:r>
        <w:t xml:space="preserve"> motor car</w:t>
      </w:r>
      <w:r w:rsidR="00A34EC0">
        <w:t xml:space="preserve">, capable </w:t>
      </w:r>
      <w:r w:rsidR="005A5865">
        <w:t xml:space="preserve">of </w:t>
      </w:r>
      <w:r w:rsidR="00EB7A0D">
        <w:t xml:space="preserve">taking its owner </w:t>
      </w:r>
      <w:r w:rsidR="003D7846">
        <w:t xml:space="preserve">into locations never previously </w:t>
      </w:r>
      <w:r>
        <w:t>explored</w:t>
      </w:r>
      <w:r w:rsidR="003D7846">
        <w:t xml:space="preserve"> in a Rolls-Royce. However, versatility and </w:t>
      </w:r>
      <w:r w:rsidR="0010159C">
        <w:t xml:space="preserve">the effortless everywhere essence of the model </w:t>
      </w:r>
      <w:r w:rsidR="003D7846">
        <w:t>also ma</w:t>
      </w:r>
      <w:r>
        <w:t>de</w:t>
      </w:r>
      <w:r w:rsidR="003D7846">
        <w:t xml:space="preserve"> </w:t>
      </w:r>
      <w:r w:rsidR="009900CD">
        <w:t xml:space="preserve">Cullinan </w:t>
      </w:r>
      <w:r w:rsidR="0074501C">
        <w:t xml:space="preserve">a </w:t>
      </w:r>
      <w:r w:rsidR="00197279">
        <w:t>‘</w:t>
      </w:r>
      <w:r w:rsidR="003F7907">
        <w:t>daily driver’</w:t>
      </w:r>
      <w:r w:rsidR="003D7846">
        <w:t xml:space="preserve"> </w:t>
      </w:r>
      <w:r w:rsidR="009900CD">
        <w:t>for many owners</w:t>
      </w:r>
      <w:r w:rsidR="003F7907">
        <w:t xml:space="preserve">; indeed, numerous clients have told Rolls-Royce that no other </w:t>
      </w:r>
      <w:r w:rsidR="0010159C">
        <w:t>SUV</w:t>
      </w:r>
      <w:r w:rsidR="003F7907">
        <w:t xml:space="preserve"> offers the same effortless performance as Cullinan’s 6.75-litre V12 engine</w:t>
      </w:r>
      <w:r w:rsidR="00197279">
        <w:t>,</w:t>
      </w:r>
      <w:r w:rsidR="003F7907">
        <w:t xml:space="preserve"> </w:t>
      </w:r>
      <w:r w:rsidR="005F001C">
        <w:t xml:space="preserve">from </w:t>
      </w:r>
      <w:r w:rsidR="00F07A16">
        <w:t xml:space="preserve">what is often a </w:t>
      </w:r>
      <w:r w:rsidR="00982746">
        <w:t xml:space="preserve">substantial and diverse </w:t>
      </w:r>
      <w:r w:rsidR="00F07A16">
        <w:t>collection</w:t>
      </w:r>
      <w:r w:rsidR="003B5296">
        <w:t xml:space="preserve">. </w:t>
      </w:r>
      <w:r>
        <w:t xml:space="preserve">These were all significant </w:t>
      </w:r>
      <w:r w:rsidR="00641CBE">
        <w:t>consideration</w:t>
      </w:r>
      <w:r>
        <w:t>s</w:t>
      </w:r>
      <w:r w:rsidR="00641CBE">
        <w:t xml:space="preserve"> </w:t>
      </w:r>
      <w:r w:rsidR="0068728D">
        <w:t xml:space="preserve">in conceiving </w:t>
      </w:r>
      <w:r w:rsidR="003D7846">
        <w:t>Cullinan Series II.</w:t>
      </w:r>
    </w:p>
    <w:p w14:paraId="709E437A" w14:textId="21D88EC7" w:rsidR="009145D4" w:rsidRDefault="001F0B9C" w:rsidP="00414624">
      <w:r>
        <w:t>It was noted</w:t>
      </w:r>
      <w:r w:rsidR="008B576B">
        <w:t xml:space="preserve"> by the marque’s intelligence specialists</w:t>
      </w:r>
      <w:r>
        <w:t xml:space="preserve"> that</w:t>
      </w:r>
      <w:r w:rsidR="008B576B">
        <w:t xml:space="preserve"> an</w:t>
      </w:r>
      <w:r>
        <w:t xml:space="preserve"> increasing number of Rolls-Royce clients were concentrated in urban areas </w:t>
      </w:r>
      <w:r w:rsidR="00E45310">
        <w:t>–</w:t>
      </w:r>
      <w:r>
        <w:t xml:space="preserve"> from</w:t>
      </w:r>
      <w:r w:rsidR="00E45310">
        <w:t xml:space="preserve"> </w:t>
      </w:r>
      <w:r w:rsidR="00F37C49">
        <w:t xml:space="preserve">great world </w:t>
      </w:r>
      <w:r w:rsidR="00414624">
        <w:t>metropolises to</w:t>
      </w:r>
      <w:r w:rsidR="00F37C49">
        <w:t xml:space="preserve"> fast-growth</w:t>
      </w:r>
      <w:r w:rsidR="00414624">
        <w:t xml:space="preserve"> cities</w:t>
      </w:r>
      <w:r w:rsidR="003B5BBA">
        <w:t xml:space="preserve"> in emerging regions</w:t>
      </w:r>
      <w:r w:rsidR="00F37C49">
        <w:t>. To that end, Cullinan</w:t>
      </w:r>
      <w:r w:rsidR="007C0487">
        <w:t xml:space="preserve"> increasingly </w:t>
      </w:r>
      <w:r w:rsidR="00BF76B3">
        <w:t xml:space="preserve">serves as </w:t>
      </w:r>
      <w:r w:rsidR="00F37C49">
        <w:t>a super-luxury product in which clients wish to be seen</w:t>
      </w:r>
      <w:r w:rsidR="00414624">
        <w:t xml:space="preserve"> and project their character</w:t>
      </w:r>
      <w:r w:rsidR="00F37C49">
        <w:t xml:space="preserve"> </w:t>
      </w:r>
      <w:r w:rsidR="00197279">
        <w:t>–</w:t>
      </w:r>
      <w:r w:rsidR="00F37C49">
        <w:t xml:space="preserve"> albeit with the capacity to vanish into nature at will.</w:t>
      </w:r>
      <w:r w:rsidR="00414624">
        <w:t xml:space="preserve"> </w:t>
      </w:r>
      <w:r w:rsidR="00E45310">
        <w:t>S</w:t>
      </w:r>
      <w:r w:rsidR="00414624">
        <w:t xml:space="preserve">pecialists also observed a </w:t>
      </w:r>
      <w:r w:rsidR="003D7846">
        <w:t>shift towards owners driv</w:t>
      </w:r>
      <w:r w:rsidR="00414624">
        <w:t>ing</w:t>
      </w:r>
      <w:r w:rsidR="003D7846">
        <w:t xml:space="preserve"> their motor cars themselves. When Cullinan was first launched, </w:t>
      </w:r>
      <w:r w:rsidR="003F7907">
        <w:t xml:space="preserve">less than </w:t>
      </w:r>
      <w:r w:rsidR="003F7907" w:rsidRPr="00F27915">
        <w:t>70</w:t>
      </w:r>
      <w:r w:rsidR="003D7846" w:rsidRPr="00F27915">
        <w:t>% were self-driven: today, almost every Cullinan is driven</w:t>
      </w:r>
      <w:r w:rsidR="003B5BBA" w:rsidRPr="00F27915">
        <w:t xml:space="preserve"> by its owner</w:t>
      </w:r>
      <w:r w:rsidR="003D7846" w:rsidRPr="00F27915">
        <w:t>, with less than</w:t>
      </w:r>
      <w:r w:rsidR="00E45310" w:rsidRPr="00F27915">
        <w:t xml:space="preserve"> </w:t>
      </w:r>
      <w:r w:rsidR="003F7907" w:rsidRPr="00F27915">
        <w:t>10</w:t>
      </w:r>
      <w:r w:rsidR="003D7846" w:rsidRPr="00F27915">
        <w:t xml:space="preserve">% </w:t>
      </w:r>
      <w:r w:rsidR="003D7846">
        <w:t xml:space="preserve">of </w:t>
      </w:r>
      <w:r w:rsidR="003B5BBA">
        <w:t xml:space="preserve">clients </w:t>
      </w:r>
      <w:r w:rsidR="003D7846">
        <w:t xml:space="preserve">retaining the services of a chauffeur. </w:t>
      </w:r>
      <w:r w:rsidR="0010159C">
        <w:t xml:space="preserve">Together with the rejuvenation of the brand and the ever-increasing Bespoke offering, Cullinan contributed to </w:t>
      </w:r>
      <w:r w:rsidR="003D7846">
        <w:t>a fall in the average age of Rolls-Royce clients from 56 in 2010 to just 43 today</w:t>
      </w:r>
      <w:r w:rsidR="00E57686">
        <w:t>.</w:t>
      </w:r>
    </w:p>
    <w:p w14:paraId="5AF0491D" w14:textId="77777777" w:rsidR="009145D4" w:rsidRDefault="009145D4" w:rsidP="00414624"/>
    <w:p w14:paraId="766EE0C0" w14:textId="77777777" w:rsidR="00F27915" w:rsidRDefault="00F27915" w:rsidP="00414624"/>
    <w:p w14:paraId="1E47ED4D" w14:textId="19808036" w:rsidR="00B73F45" w:rsidRDefault="00B73F45" w:rsidP="00B73F45">
      <w:r>
        <w:rPr>
          <w:b/>
          <w:bCs/>
        </w:rPr>
        <w:lastRenderedPageBreak/>
        <w:t xml:space="preserve">CULLINAN SERIES II: EXTERIOR </w:t>
      </w:r>
    </w:p>
    <w:p w14:paraId="12AD8B58" w14:textId="40222847" w:rsidR="00B260B7" w:rsidRDefault="003B5BBA" w:rsidP="0012487E">
      <w:r>
        <w:t>An increasingly urban focus, a you</w:t>
      </w:r>
      <w:r w:rsidR="00D31A7E">
        <w:t>thful</w:t>
      </w:r>
      <w:r>
        <w:t xml:space="preserve"> </w:t>
      </w:r>
      <w:r w:rsidR="007D6DA5">
        <w:t xml:space="preserve">cadre of </w:t>
      </w:r>
      <w:r>
        <w:t>client</w:t>
      </w:r>
      <w:r w:rsidR="007D6DA5">
        <w:t>s</w:t>
      </w:r>
      <w:r>
        <w:t xml:space="preserve"> and a decisive shift towards self-driving informs the surface treatment and detail of Cullinan Series II’s exterior. </w:t>
      </w:r>
      <w:r w:rsidR="001E3421">
        <w:t xml:space="preserve">A key theme is verticality, </w:t>
      </w:r>
      <w:r w:rsidR="000A6346">
        <w:t xml:space="preserve">which </w:t>
      </w:r>
      <w:r w:rsidR="0010159C">
        <w:t>echoes</w:t>
      </w:r>
      <w:r w:rsidR="001E3421">
        <w:t xml:space="preserve"> </w:t>
      </w:r>
      <w:r w:rsidR="002F1D08">
        <w:t>illuminated</w:t>
      </w:r>
      <w:r w:rsidR="001E3421">
        <w:t xml:space="preserve"> </w:t>
      </w:r>
      <w:r w:rsidR="00D3265E">
        <w:t>skyscrapers in</w:t>
      </w:r>
      <w:r w:rsidR="00BB5299">
        <w:t xml:space="preserve"> the megacities where Cullinan is increasingly at home.</w:t>
      </w:r>
      <w:r w:rsidR="00B260B7">
        <w:t xml:space="preserve"> </w:t>
      </w:r>
      <w:r>
        <w:t>This</w:t>
      </w:r>
      <w:r w:rsidR="00C700BD">
        <w:t xml:space="preserve"> </w:t>
      </w:r>
      <w:r>
        <w:t>is</w:t>
      </w:r>
      <w:r w:rsidR="00C700BD">
        <w:t xml:space="preserve"> most apparent in the</w:t>
      </w:r>
      <w:r>
        <w:t xml:space="preserve"> new</w:t>
      </w:r>
      <w:r w:rsidR="00C700BD">
        <w:t xml:space="preserve"> </w:t>
      </w:r>
      <w:r>
        <w:t xml:space="preserve">lamp treatment, </w:t>
      </w:r>
      <w:r w:rsidR="00A2091F">
        <w:t xml:space="preserve">where </w:t>
      </w:r>
      <w:r w:rsidR="00D3265E">
        <w:t xml:space="preserve">tall </w:t>
      </w:r>
      <w:r w:rsidR="00A2091F">
        <w:t>daytime running light</w:t>
      </w:r>
      <w:r w:rsidR="00AE49A4">
        <w:t xml:space="preserve"> graphics </w:t>
      </w:r>
      <w:r w:rsidR="00A2091F">
        <w:t>ensure Cullinan Series II is easily identified</w:t>
      </w:r>
      <w:r w:rsidR="001C309C">
        <w:t>, day and night</w:t>
      </w:r>
      <w:r w:rsidR="00A2091F">
        <w:t>.</w:t>
      </w:r>
    </w:p>
    <w:p w14:paraId="662FA262" w14:textId="12A81236" w:rsidR="00504EB3" w:rsidRPr="003F7907" w:rsidRDefault="0073574A" w:rsidP="004A6068">
      <w:r>
        <w:t>The front of Cullinan</w:t>
      </w:r>
      <w:r w:rsidR="004B1183">
        <w:t xml:space="preserve"> Series II</w:t>
      </w:r>
      <w:r>
        <w:t xml:space="preserve"> is composed of simpl</w:t>
      </w:r>
      <w:r w:rsidR="003B5BBA">
        <w:t>e</w:t>
      </w:r>
      <w:r>
        <w:t xml:space="preserve"> feature lines and </w:t>
      </w:r>
      <w:r w:rsidR="003B5BBA">
        <w:t xml:space="preserve">crisp </w:t>
      </w:r>
      <w:r>
        <w:t>edges, with an emphasis on clean</w:t>
      </w:r>
      <w:r w:rsidR="000911C4">
        <w:t>, monolithic</w:t>
      </w:r>
      <w:r>
        <w:t xml:space="preserve"> surfaces </w:t>
      </w:r>
      <w:r w:rsidR="00A07F5F">
        <w:t>that</w:t>
      </w:r>
      <w:r w:rsidR="004B1183">
        <w:t xml:space="preserve"> amplify</w:t>
      </w:r>
      <w:r w:rsidR="00A07F5F">
        <w:t xml:space="preserve"> </w:t>
      </w:r>
      <w:r w:rsidR="004B1183">
        <w:t>the motor car’s generous proportions and presence.</w:t>
      </w:r>
      <w:r w:rsidR="00A07F5F">
        <w:t xml:space="preserve"> The bumper lines </w:t>
      </w:r>
      <w:r w:rsidR="00030CA4">
        <w:t xml:space="preserve">form a </w:t>
      </w:r>
      <w:r w:rsidR="00A33E12">
        <w:t>shallow</w:t>
      </w:r>
      <w:r w:rsidR="00030CA4">
        <w:t xml:space="preserve"> ‘V’</w:t>
      </w:r>
      <w:r w:rsidR="00A07F5F">
        <w:t xml:space="preserve"> </w:t>
      </w:r>
      <w:r w:rsidR="00030CA4">
        <w:t xml:space="preserve">from the </w:t>
      </w:r>
      <w:r w:rsidR="004B1183">
        <w:t xml:space="preserve">lowest point </w:t>
      </w:r>
      <w:r w:rsidR="00030CA4">
        <w:t>of the daytime running lights to the motor car’s centre</w:t>
      </w:r>
      <w:r w:rsidR="002F1D08">
        <w:t xml:space="preserve"> </w:t>
      </w:r>
      <w:r w:rsidR="00030CA4">
        <w:t>point</w:t>
      </w:r>
      <w:r w:rsidR="00A07F5F">
        <w:t xml:space="preserve">, recalling the sharp bow lines of </w:t>
      </w:r>
      <w:r w:rsidR="00D3265E">
        <w:t>modern</w:t>
      </w:r>
      <w:r w:rsidR="00A07F5F">
        <w:t xml:space="preserve"> </w:t>
      </w:r>
      <w:r w:rsidR="00030CA4">
        <w:t>sport</w:t>
      </w:r>
      <w:r w:rsidR="00D3265E">
        <w:t>s</w:t>
      </w:r>
      <w:r w:rsidR="00030CA4">
        <w:t xml:space="preserve"> </w:t>
      </w:r>
      <w:r>
        <w:t>yacht</w:t>
      </w:r>
      <w:r w:rsidR="00A07F5F">
        <w:t xml:space="preserve">s. </w:t>
      </w:r>
      <w:r w:rsidR="00030CA4">
        <w:t xml:space="preserve">Underneath, </w:t>
      </w:r>
      <w:r w:rsidR="00A33E12">
        <w:t>new</w:t>
      </w:r>
      <w:r w:rsidR="00030CA4">
        <w:t xml:space="preserve"> air intakes angle outwards assertively, visually lowering the motor car when viewed head on.</w:t>
      </w:r>
    </w:p>
    <w:p w14:paraId="063D6CEE" w14:textId="67EFC17D" w:rsidR="0073574A" w:rsidRDefault="00030CA4" w:rsidP="004A6068">
      <w:r>
        <w:t xml:space="preserve">The centrepiece is the </w:t>
      </w:r>
      <w:bookmarkStart w:id="2" w:name="_Hlk162468533"/>
      <w:r w:rsidR="00FC47C4">
        <w:t>illuminated</w:t>
      </w:r>
      <w:r w:rsidR="008507AB">
        <w:t xml:space="preserve"> </w:t>
      </w:r>
      <w:r w:rsidR="009E3E98">
        <w:t>p</w:t>
      </w:r>
      <w:r w:rsidR="0012487E">
        <w:t>antheon grille</w:t>
      </w:r>
      <w:bookmarkEnd w:id="2"/>
      <w:r w:rsidR="00714D05">
        <w:t>. This is the first time</w:t>
      </w:r>
      <w:r w:rsidR="007D553C">
        <w:t xml:space="preserve"> that</w:t>
      </w:r>
      <w:r w:rsidR="00714D05">
        <w:t xml:space="preserve"> Cullinan has been provisioned with an illuminated grille, </w:t>
      </w:r>
      <w:r>
        <w:t xml:space="preserve">which </w:t>
      </w:r>
      <w:r w:rsidR="00655039">
        <w:t>has been</w:t>
      </w:r>
      <w:r w:rsidR="00714D05">
        <w:t xml:space="preserve"> further</w:t>
      </w:r>
      <w:r w:rsidR="00655039">
        <w:t xml:space="preserve"> </w:t>
      </w:r>
      <w:r w:rsidR="00324CA9">
        <w:t xml:space="preserve">refreshed </w:t>
      </w:r>
      <w:r w:rsidR="0012487E">
        <w:t xml:space="preserve">with </w:t>
      </w:r>
      <w:r>
        <w:t xml:space="preserve">a </w:t>
      </w:r>
      <w:r w:rsidR="0012487E" w:rsidRPr="00321DF4">
        <w:t>lower</w:t>
      </w:r>
      <w:r w:rsidRPr="00321DF4">
        <w:t xml:space="preserve"> leading</w:t>
      </w:r>
      <w:r w:rsidR="0012487E" w:rsidRPr="00321DF4">
        <w:t xml:space="preserve"> edge</w:t>
      </w:r>
      <w:r w:rsidR="0092510B">
        <w:t xml:space="preserve">. It also incorporates a </w:t>
      </w:r>
      <w:r w:rsidR="0092510B" w:rsidRPr="0092510B">
        <w:t>new polished horizontal</w:t>
      </w:r>
      <w:r w:rsidR="00881944">
        <w:t xml:space="preserve"> ‘horizon</w:t>
      </w:r>
      <w:r w:rsidR="0092510B" w:rsidRPr="0092510B">
        <w:t xml:space="preserve"> line</w:t>
      </w:r>
      <w:r w:rsidR="00881944">
        <w:t>’</w:t>
      </w:r>
      <w:r w:rsidR="0092510B" w:rsidRPr="0092510B">
        <w:t xml:space="preserve"> between the daytime running lights</w:t>
      </w:r>
      <w:r w:rsidR="00FC47C4">
        <w:t xml:space="preserve">, </w:t>
      </w:r>
      <w:r w:rsidR="000A5ADD">
        <w:t xml:space="preserve">providing a clear visual link </w:t>
      </w:r>
      <w:r w:rsidR="00267944">
        <w:t>to</w:t>
      </w:r>
      <w:r w:rsidR="000A5ADD">
        <w:t xml:space="preserve"> the marque’s pinnacle product, </w:t>
      </w:r>
      <w:r w:rsidR="0012487E">
        <w:t>Phantom</w:t>
      </w:r>
      <w:r w:rsidR="008507AB">
        <w:t xml:space="preserve"> </w:t>
      </w:r>
      <w:r w:rsidR="0012487E">
        <w:t>Series II</w:t>
      </w:r>
      <w:r w:rsidR="003F7907">
        <w:t>.</w:t>
      </w:r>
    </w:p>
    <w:p w14:paraId="25BAF309" w14:textId="5D170939" w:rsidR="00AC1C1E" w:rsidRDefault="0058015E" w:rsidP="0050480A">
      <w:r>
        <w:t xml:space="preserve">In </w:t>
      </w:r>
      <w:r w:rsidR="002F1D08">
        <w:t>profile</w:t>
      </w:r>
      <w:r>
        <w:t xml:space="preserve">, </w:t>
      </w:r>
      <w:r w:rsidR="008507AB">
        <w:t xml:space="preserve">Cullinan Series II reveals </w:t>
      </w:r>
      <w:r w:rsidR="004B1183">
        <w:t>further</w:t>
      </w:r>
      <w:r w:rsidR="008507AB">
        <w:t xml:space="preserve"> changes to the </w:t>
      </w:r>
      <w:r w:rsidR="00485FB2">
        <w:t>surfacing.</w:t>
      </w:r>
      <w:r w:rsidR="002D5E3A">
        <w:t xml:space="preserve"> </w:t>
      </w:r>
      <w:r w:rsidR="00485FB2">
        <w:t xml:space="preserve">While the front </w:t>
      </w:r>
      <w:r w:rsidR="00197279">
        <w:t xml:space="preserve">wings </w:t>
      </w:r>
      <w:r w:rsidR="00485FB2">
        <w:t>retain their sheer, vertical lines, the marque’s designers added a restrained yet precise feature line</w:t>
      </w:r>
      <w:r w:rsidR="00460F64">
        <w:t xml:space="preserve"> </w:t>
      </w:r>
      <w:r w:rsidR="008507AB">
        <w:t>lead</w:t>
      </w:r>
      <w:r w:rsidR="00485FB2">
        <w:t>ing</w:t>
      </w:r>
      <w:r w:rsidR="008507AB">
        <w:t xml:space="preserve"> from</w:t>
      </w:r>
      <w:r w:rsidR="00FC47C4">
        <w:t xml:space="preserve"> the</w:t>
      </w:r>
      <w:r w:rsidR="008507AB">
        <w:t xml:space="preserve"> taillight </w:t>
      </w:r>
      <w:r w:rsidR="00485FB2">
        <w:t>forward</w:t>
      </w:r>
      <w:r w:rsidR="00E4278B">
        <w:t>s</w:t>
      </w:r>
      <w:r w:rsidR="00485FB2">
        <w:t xml:space="preserve"> to the centre of the floating ‘RR’ </w:t>
      </w:r>
      <w:r w:rsidR="00F861CE">
        <w:t xml:space="preserve">centre </w:t>
      </w:r>
      <w:r w:rsidR="00485FB2">
        <w:t>caps on the rear wheel</w:t>
      </w:r>
      <w:r w:rsidR="00460F64">
        <w:t xml:space="preserve">. This </w:t>
      </w:r>
      <w:r w:rsidR="00485FB2">
        <w:t>creat</w:t>
      </w:r>
      <w:r w:rsidR="00460F64">
        <w:t>es</w:t>
      </w:r>
      <w:r w:rsidR="00485FB2">
        <w:t xml:space="preserve"> a subtle taper and impression of movement</w:t>
      </w:r>
      <w:r w:rsidR="00460F64">
        <w:t xml:space="preserve">, further </w:t>
      </w:r>
      <w:r w:rsidR="00485FB2">
        <w:t>amplified by the updated</w:t>
      </w:r>
      <w:r w:rsidR="000A7BE2">
        <w:t xml:space="preserve"> </w:t>
      </w:r>
      <w:r w:rsidR="002D5E3A">
        <w:t>lower valance surfaces</w:t>
      </w:r>
      <w:r w:rsidR="00485FB2">
        <w:t xml:space="preserve">, which lift at the rear. </w:t>
      </w:r>
      <w:r w:rsidR="00AC1C1E" w:rsidRPr="00AC1C1E">
        <w:t xml:space="preserve">They are presented in a rich high-gloss </w:t>
      </w:r>
      <w:r w:rsidR="00A33E12">
        <w:t>b</w:t>
      </w:r>
      <w:r w:rsidR="00AC1C1E" w:rsidRPr="00AC1C1E">
        <w:t>lack, which reflect</w:t>
      </w:r>
      <w:r w:rsidR="00B443C5">
        <w:t>s</w:t>
      </w:r>
      <w:r w:rsidR="00AC1C1E" w:rsidRPr="00AC1C1E">
        <w:t xml:space="preserve"> the road below, creating </w:t>
      </w:r>
      <w:r w:rsidR="005C14AA">
        <w:t>a sense of motion</w:t>
      </w:r>
      <w:r w:rsidR="00AC1C1E" w:rsidRPr="00AC1C1E">
        <w:t xml:space="preserve"> on these fixed forms</w:t>
      </w:r>
      <w:r w:rsidR="000D37B5">
        <w:t>.</w:t>
      </w:r>
    </w:p>
    <w:p w14:paraId="24FDE4B9" w14:textId="54CF6EDE" w:rsidR="0050480A" w:rsidRDefault="00485FB2" w:rsidP="0050480A">
      <w:r>
        <w:t xml:space="preserve">Viewed </w:t>
      </w:r>
      <w:r w:rsidR="004A46B7">
        <w:t>from behind</w:t>
      </w:r>
      <w:r>
        <w:t xml:space="preserve">, </w:t>
      </w:r>
      <w:r w:rsidR="00460F64">
        <w:t xml:space="preserve">the </w:t>
      </w:r>
      <w:r w:rsidR="002D5E3A">
        <w:t>exhaust</w:t>
      </w:r>
      <w:r>
        <w:t xml:space="preserve"> treatment </w:t>
      </w:r>
      <w:r w:rsidR="00460F64">
        <w:t xml:space="preserve">of Cullinan Series II </w:t>
      </w:r>
      <w:r>
        <w:t xml:space="preserve">is a </w:t>
      </w:r>
      <w:r w:rsidR="007E5721">
        <w:t xml:space="preserve">bold </w:t>
      </w:r>
      <w:r>
        <w:t xml:space="preserve">statement of power </w:t>
      </w:r>
      <w:r w:rsidR="00BA708F" w:rsidRPr="00BA708F">
        <w:t>—</w:t>
      </w:r>
      <w:r>
        <w:t xml:space="preserve"> each</w:t>
      </w:r>
      <w:r w:rsidR="002D5E3A">
        <w:t xml:space="preserve"> </w:t>
      </w:r>
      <w:r w:rsidR="007E5721">
        <w:t xml:space="preserve">surround </w:t>
      </w:r>
      <w:r>
        <w:t xml:space="preserve">is presented </w:t>
      </w:r>
      <w:r w:rsidR="0090258A">
        <w:t>in</w:t>
      </w:r>
      <w:r w:rsidR="00F51A06">
        <w:t xml:space="preserve"> mirror-finish</w:t>
      </w:r>
      <w:r w:rsidR="0090258A">
        <w:t xml:space="preserve"> </w:t>
      </w:r>
      <w:r w:rsidR="002D5E3A">
        <w:t>stainless steel, cleanly integrated and visually flush to the body</w:t>
      </w:r>
      <w:r w:rsidR="007E5721">
        <w:t xml:space="preserve">. </w:t>
      </w:r>
      <w:r w:rsidR="002A60EF">
        <w:t>Changes at the rear</w:t>
      </w:r>
      <w:r w:rsidR="004A46B7">
        <w:t xml:space="preserve"> conclude </w:t>
      </w:r>
      <w:r w:rsidR="007E5721">
        <w:t xml:space="preserve">with a </w:t>
      </w:r>
      <w:bookmarkStart w:id="3" w:name="_Hlk162468678"/>
      <w:r w:rsidR="007E5721">
        <w:t xml:space="preserve">brushed </w:t>
      </w:r>
      <w:r w:rsidR="00BC6EED">
        <w:t>stainless-steel</w:t>
      </w:r>
      <w:r w:rsidR="007E5721">
        <w:t xml:space="preserve"> </w:t>
      </w:r>
      <w:r w:rsidR="00A33E12">
        <w:t xml:space="preserve">protective plate </w:t>
      </w:r>
      <w:r w:rsidR="007E5721">
        <w:t xml:space="preserve">running between the exhausts, which </w:t>
      </w:r>
      <w:r w:rsidR="00652062">
        <w:t>flows</w:t>
      </w:r>
      <w:r w:rsidR="007E5721">
        <w:t xml:space="preserve"> underneath the motor car</w:t>
      </w:r>
      <w:r w:rsidR="007857BF">
        <w:t>.</w:t>
      </w:r>
      <w:bookmarkEnd w:id="3"/>
    </w:p>
    <w:p w14:paraId="25097BC0" w14:textId="34DD1EE7" w:rsidR="00F23073" w:rsidRDefault="007E5721" w:rsidP="00F23073">
      <w:r>
        <w:t>Resolving this younger and more expressive evolution of Cullinan</w:t>
      </w:r>
      <w:r w:rsidR="004A46B7">
        <w:t xml:space="preserve">’s styling are </w:t>
      </w:r>
      <w:r w:rsidR="0063433F">
        <w:t xml:space="preserve">upsized </w:t>
      </w:r>
      <w:bookmarkStart w:id="4" w:name="_Hlk162468752"/>
      <w:r w:rsidR="00DE63F6">
        <w:t>2</w:t>
      </w:r>
      <w:r>
        <w:t xml:space="preserve">3-inch </w:t>
      </w:r>
      <w:r w:rsidR="004A46B7">
        <w:t>wheels</w:t>
      </w:r>
      <w:r w:rsidR="005052BD">
        <w:t xml:space="preserve"> </w:t>
      </w:r>
      <w:r w:rsidR="000F5792" w:rsidRPr="000F5792">
        <w:t>—</w:t>
      </w:r>
      <w:r w:rsidR="005052BD">
        <w:t xml:space="preserve"> the first time that 23-inch wheels have been made available by the marque for </w:t>
      </w:r>
      <w:bookmarkStart w:id="5" w:name="_Hlk162676103"/>
      <w:r w:rsidR="005052BD">
        <w:lastRenderedPageBreak/>
        <w:t xml:space="preserve">Cullinan. </w:t>
      </w:r>
      <w:bookmarkStart w:id="6" w:name="_Hlk165476220"/>
      <w:r w:rsidR="005052BD">
        <w:t xml:space="preserve">Each wheel is </w:t>
      </w:r>
      <w:r w:rsidR="004A46B7">
        <w:t>milled from a billet of</w:t>
      </w:r>
      <w:r w:rsidR="00976B6E">
        <w:t xml:space="preserve"> </w:t>
      </w:r>
      <w:r w:rsidR="004A46B7" w:rsidRPr="00BB6F70">
        <w:t>aluminium</w:t>
      </w:r>
      <w:bookmarkEnd w:id="4"/>
      <w:r w:rsidR="005052BD">
        <w:t xml:space="preserve">, and the </w:t>
      </w:r>
      <w:r w:rsidR="004A46B7">
        <w:t xml:space="preserve">three-dimensional and faceted seven-spoke design is available in </w:t>
      </w:r>
      <w:r w:rsidR="004A46B7" w:rsidRPr="004A46B7">
        <w:t xml:space="preserve">a </w:t>
      </w:r>
      <w:r w:rsidR="004A46B7">
        <w:t>part o</w:t>
      </w:r>
      <w:r w:rsidR="004A46B7" w:rsidRPr="004A46B7">
        <w:t xml:space="preserve">r </w:t>
      </w:r>
      <w:r w:rsidR="004A46B7">
        <w:t xml:space="preserve">fully </w:t>
      </w:r>
      <w:r w:rsidR="004A46B7" w:rsidRPr="004A46B7">
        <w:t>polished finish</w:t>
      </w:r>
      <w:r>
        <w:t>.</w:t>
      </w:r>
      <w:bookmarkEnd w:id="5"/>
      <w:bookmarkEnd w:id="6"/>
    </w:p>
    <w:p w14:paraId="64633D91" w14:textId="54CC04D6" w:rsidR="00DE5BF5" w:rsidRDefault="00BE05DC" w:rsidP="00DE5BF5">
      <w:r w:rsidRPr="00BE05DC">
        <w:t>In addition</w:t>
      </w:r>
      <w:r>
        <w:t xml:space="preserve"> to </w:t>
      </w:r>
      <w:r w:rsidR="00EB11AC">
        <w:t>the</w:t>
      </w:r>
      <w:r>
        <w:t xml:space="preserve"> evolved exterior form, </w:t>
      </w:r>
      <w:r w:rsidR="00EB11AC">
        <w:t xml:space="preserve">Rolls-Royce colour specialists </w:t>
      </w:r>
      <w:r>
        <w:t xml:space="preserve">developed </w:t>
      </w:r>
      <w:r w:rsidR="00623BBB">
        <w:t xml:space="preserve">a </w:t>
      </w:r>
      <w:r>
        <w:t>new paint finish</w:t>
      </w:r>
      <w:r w:rsidR="00022C7E">
        <w:t xml:space="preserve"> in which </w:t>
      </w:r>
      <w:r>
        <w:t xml:space="preserve">to present </w:t>
      </w:r>
      <w:r w:rsidR="00DE5BF5">
        <w:t xml:space="preserve">Cullinan Series II. </w:t>
      </w:r>
      <w:r w:rsidR="00C72662">
        <w:t>I</w:t>
      </w:r>
      <w:r w:rsidR="00DE5BF5">
        <w:t xml:space="preserve">nspired by a </w:t>
      </w:r>
      <w:proofErr w:type="gramStart"/>
      <w:r w:rsidR="00DE5BF5">
        <w:t>richly-veined</w:t>
      </w:r>
      <w:proofErr w:type="gramEnd"/>
      <w:r w:rsidR="00DE5BF5">
        <w:t xml:space="preserve"> brown marble, </w:t>
      </w:r>
      <w:proofErr w:type="spellStart"/>
      <w:r w:rsidR="00DE5BF5">
        <w:t>Emperador</w:t>
      </w:r>
      <w:proofErr w:type="spellEnd"/>
      <w:r w:rsidR="00DE5BF5">
        <w:t xml:space="preserve"> Truffle is a </w:t>
      </w:r>
      <w:r w:rsidR="008B52F9">
        <w:t xml:space="preserve">contemporary, minimalist </w:t>
      </w:r>
      <w:r w:rsidR="00670A64">
        <w:t xml:space="preserve">solid </w:t>
      </w:r>
      <w:r w:rsidR="00DE5BF5">
        <w:t>grey-brown</w:t>
      </w:r>
      <w:r w:rsidR="008B52F9">
        <w:t xml:space="preserve">; </w:t>
      </w:r>
      <w:r w:rsidR="0020596F">
        <w:t>when combined with the Bespoke ‘Crystal Over’ finish</w:t>
      </w:r>
      <w:r w:rsidR="005B2C45">
        <w:t xml:space="preserve">, </w:t>
      </w:r>
      <w:r w:rsidR="005B2C45">
        <w:rPr>
          <w:rFonts w:ascii="Riviera Nights Light" w:eastAsia="Times New Roman" w:hAnsi="Riviera Nights Light"/>
        </w:rPr>
        <w:t xml:space="preserve">a lacquer infused with glass particles, </w:t>
      </w:r>
      <w:r w:rsidR="008B52F9">
        <w:t xml:space="preserve">it gains </w:t>
      </w:r>
      <w:r w:rsidR="00670A64">
        <w:t xml:space="preserve">a subtle shimmer reminiscent of fresh snow </w:t>
      </w:r>
      <w:r w:rsidR="0020596F">
        <w:t>under</w:t>
      </w:r>
      <w:r w:rsidR="00670A64">
        <w:t xml:space="preserve"> morning light</w:t>
      </w:r>
      <w:r w:rsidR="005B2C45">
        <w:t>.</w:t>
      </w:r>
    </w:p>
    <w:p w14:paraId="6D5AFAD3" w14:textId="77777777" w:rsidR="00460F64" w:rsidRDefault="00460F64" w:rsidP="00DE5BF5"/>
    <w:p w14:paraId="16B4D307" w14:textId="731220C8" w:rsidR="00B73F45" w:rsidRDefault="00B73F45" w:rsidP="00B73F45">
      <w:r>
        <w:rPr>
          <w:b/>
          <w:bCs/>
        </w:rPr>
        <w:t xml:space="preserve">CULLINAN SERIES II: INTERIOR </w:t>
      </w:r>
    </w:p>
    <w:p w14:paraId="5C51E7A6" w14:textId="7134B21A" w:rsidR="001D0CCA" w:rsidRDefault="007444DF" w:rsidP="00E63DEA">
      <w:r>
        <w:t xml:space="preserve">Reflecting </w:t>
      </w:r>
      <w:r w:rsidR="0020596F">
        <w:t>many</w:t>
      </w:r>
      <w:r>
        <w:t xml:space="preserve"> clients’ </w:t>
      </w:r>
      <w:r w:rsidR="007A2B41">
        <w:t>desires</w:t>
      </w:r>
      <w:r>
        <w:t xml:space="preserve"> for bolder forms of self-expression, </w:t>
      </w:r>
      <w:r w:rsidR="00A33E12">
        <w:t>innovative</w:t>
      </w:r>
      <w:r>
        <w:t xml:space="preserve"> decoration and detail have been added throughout </w:t>
      </w:r>
      <w:r w:rsidR="00460F64">
        <w:t xml:space="preserve">the interior of </w:t>
      </w:r>
      <w:r>
        <w:t xml:space="preserve">Cullinan Series II. </w:t>
      </w:r>
      <w:r w:rsidR="00960E5C">
        <w:t xml:space="preserve">The </w:t>
      </w:r>
      <w:r w:rsidR="0070010A">
        <w:t xml:space="preserve">most </w:t>
      </w:r>
      <w:r w:rsidR="00960E5C">
        <w:t xml:space="preserve">substantive change to </w:t>
      </w:r>
      <w:r w:rsidR="00B73F45">
        <w:t xml:space="preserve">the motor car’s </w:t>
      </w:r>
      <w:r w:rsidR="00960E5C">
        <w:t>geometry</w:t>
      </w:r>
      <w:r w:rsidR="0070010A">
        <w:t xml:space="preserve"> is the pillar-to-pillar glass</w:t>
      </w:r>
      <w:r w:rsidR="00AF182D">
        <w:t>-</w:t>
      </w:r>
      <w:r w:rsidR="0070010A">
        <w:t>panel fascia</w:t>
      </w:r>
      <w:r w:rsidR="003F6DF2" w:rsidRPr="003F6DF2">
        <w:t xml:space="preserve"> </w:t>
      </w:r>
      <w:r w:rsidR="003F6DF2">
        <w:t xml:space="preserve">in the upper portion of the dashboard </w:t>
      </w:r>
      <w:r w:rsidR="00197279" w:rsidRPr="00941D04">
        <w:t>–</w:t>
      </w:r>
      <w:r w:rsidR="003F6DF2">
        <w:t xml:space="preserve"> an</w:t>
      </w:r>
      <w:r w:rsidR="00960E5C">
        <w:t xml:space="preserve"> </w:t>
      </w:r>
      <w:r w:rsidR="003F6DF2">
        <w:t>elegant and versatile design element</w:t>
      </w:r>
      <w:r w:rsidR="00623BBB">
        <w:t xml:space="preserve"> that stages </w:t>
      </w:r>
      <w:r w:rsidR="001C65F3">
        <w:t>both</w:t>
      </w:r>
      <w:r w:rsidR="00623BBB">
        <w:t xml:space="preserve"> digital and physical crafts</w:t>
      </w:r>
      <w:r w:rsidR="00AF182D">
        <w:t>manship</w:t>
      </w:r>
      <w:r w:rsidR="00623BBB">
        <w:t>.</w:t>
      </w:r>
    </w:p>
    <w:p w14:paraId="17F0FE4F" w14:textId="21F75F1C" w:rsidR="004508BB" w:rsidRDefault="00E63DEA" w:rsidP="00E63DEA">
      <w:r>
        <w:t xml:space="preserve">The </w:t>
      </w:r>
      <w:r w:rsidR="005B3578">
        <w:t xml:space="preserve">gauge </w:t>
      </w:r>
      <w:r>
        <w:t xml:space="preserve">cluster panel in front of the driver and </w:t>
      </w:r>
      <w:r w:rsidR="000A2F60">
        <w:t xml:space="preserve">new, permanently visible </w:t>
      </w:r>
      <w:r>
        <w:t xml:space="preserve">Central Information Display in the centre of the fascia </w:t>
      </w:r>
      <w:r w:rsidR="000C05E0">
        <w:t>are</w:t>
      </w:r>
      <w:r>
        <w:t xml:space="preserve"> redesigned </w:t>
      </w:r>
      <w:r w:rsidR="00155481">
        <w:t xml:space="preserve">to </w:t>
      </w:r>
      <w:r>
        <w:t xml:space="preserve">form a stage for the </w:t>
      </w:r>
      <w:r w:rsidR="00DA769A">
        <w:t xml:space="preserve">advanced </w:t>
      </w:r>
      <w:r w:rsidR="00155481">
        <w:t>SPIRIT</w:t>
      </w:r>
      <w:r w:rsidR="0020596F">
        <w:t xml:space="preserve"> operating system</w:t>
      </w:r>
      <w:r w:rsidR="002C5D89">
        <w:t xml:space="preserve">. This </w:t>
      </w:r>
      <w:r>
        <w:t xml:space="preserve">digital </w:t>
      </w:r>
      <w:r w:rsidR="002C5D89">
        <w:t>interface was</w:t>
      </w:r>
      <w:r w:rsidR="004F71BE">
        <w:t xml:space="preserve"> first</w:t>
      </w:r>
      <w:r w:rsidR="002C5D89">
        <w:t xml:space="preserve"> </w:t>
      </w:r>
      <w:r>
        <w:t xml:space="preserve">introduced </w:t>
      </w:r>
      <w:r w:rsidR="00155481">
        <w:t xml:space="preserve">on </w:t>
      </w:r>
      <w:r w:rsidR="004F71BE">
        <w:t xml:space="preserve">the all-electric </w:t>
      </w:r>
      <w:r>
        <w:t>Spectre</w:t>
      </w:r>
      <w:r w:rsidR="004F71BE">
        <w:t>;</w:t>
      </w:r>
      <w:r>
        <w:t xml:space="preserve"> Cullinan Series II marks the first application of SPIRIT in a</w:t>
      </w:r>
      <w:r w:rsidR="0020596F">
        <w:t xml:space="preserve"> V12</w:t>
      </w:r>
      <w:r>
        <w:t xml:space="preserve">-powered Rolls-Royce. </w:t>
      </w:r>
      <w:r w:rsidR="00EA5871">
        <w:t xml:space="preserve">It also presents opportunities for Bespoke personalisation to extend from the physical to the digital world </w:t>
      </w:r>
      <w:r w:rsidR="00EA3743" w:rsidRPr="00EA3743">
        <w:t>—</w:t>
      </w:r>
      <w:r w:rsidR="00EA3743" w:rsidRPr="00EA3743" w:rsidDel="00EA3743">
        <w:t xml:space="preserve"> </w:t>
      </w:r>
      <w:r w:rsidR="00EA5871">
        <w:t xml:space="preserve">clients can </w:t>
      </w:r>
      <w:r w:rsidR="00500626">
        <w:t>tailor</w:t>
      </w:r>
      <w:r w:rsidR="00C63827">
        <w:t xml:space="preserve"> </w:t>
      </w:r>
      <w:r w:rsidR="00C63827" w:rsidRPr="00C63827">
        <w:t xml:space="preserve">the colour of the instrument dials to complement the </w:t>
      </w:r>
      <w:r w:rsidR="001A7D7A">
        <w:t xml:space="preserve">motor </w:t>
      </w:r>
      <w:r w:rsidR="00C63827" w:rsidRPr="00C63827">
        <w:t>car’s interior palette or exterior finish.</w:t>
      </w:r>
    </w:p>
    <w:p w14:paraId="439AB9EA" w14:textId="5B058D19" w:rsidR="00EA5871" w:rsidRDefault="00EA5871" w:rsidP="00E63DEA">
      <w:r>
        <w:t>SPIRIT also sees Whi</w:t>
      </w:r>
      <w:r w:rsidR="001125F8">
        <w:t>s</w:t>
      </w:r>
      <w:r>
        <w:t>pers, the Rolls-Royce private members app</w:t>
      </w:r>
      <w:r w:rsidR="00EE3E38">
        <w:t>lication</w:t>
      </w:r>
      <w:r>
        <w:t xml:space="preserve">, integrated into Cullinan. </w:t>
      </w:r>
      <w:r w:rsidR="001125F8">
        <w:t xml:space="preserve">Clients </w:t>
      </w:r>
      <w:proofErr w:type="gramStart"/>
      <w:r w:rsidR="001125F8">
        <w:t>are able to</w:t>
      </w:r>
      <w:proofErr w:type="gramEnd"/>
      <w:r w:rsidR="001125F8">
        <w:t xml:space="preserve"> send </w:t>
      </w:r>
      <w:r w:rsidR="001125F8" w:rsidRPr="001125F8">
        <w:t>destination</w:t>
      </w:r>
      <w:r w:rsidR="001125F8">
        <w:t>s directly to their motor car, view Cullinan’s location remotely</w:t>
      </w:r>
      <w:r w:rsidR="00465A9B">
        <w:t xml:space="preserve"> and </w:t>
      </w:r>
      <w:r w:rsidR="001125F8">
        <w:t>manage vehicle lockin</w:t>
      </w:r>
      <w:r w:rsidR="001125F8" w:rsidRPr="0039772F">
        <w:t xml:space="preserve">g </w:t>
      </w:r>
      <w:bookmarkStart w:id="7" w:name="_Hlk162690629"/>
      <w:r w:rsidR="007A2B41" w:rsidRPr="00847CFD">
        <w:t>through the app</w:t>
      </w:r>
      <w:r w:rsidR="001125F8" w:rsidRPr="00847CFD">
        <w:t>.</w:t>
      </w:r>
      <w:bookmarkEnd w:id="7"/>
    </w:p>
    <w:p w14:paraId="2AEA67D8" w14:textId="2A086AD2" w:rsidR="00D63EB5" w:rsidRDefault="0037495D" w:rsidP="00E63DEA">
      <w:r>
        <w:t xml:space="preserve">Connectivity has been refined throughout the motor car, especially for those in the rear of Cullinan Series II. Clients </w:t>
      </w:r>
      <w:proofErr w:type="gramStart"/>
      <w:r>
        <w:t>are able to</w:t>
      </w:r>
      <w:proofErr w:type="gramEnd"/>
      <w:r>
        <w:t xml:space="preserve"> </w:t>
      </w:r>
      <w:r w:rsidRPr="0037495D">
        <w:t xml:space="preserve">connect up to </w:t>
      </w:r>
      <w:r>
        <w:t xml:space="preserve">two </w:t>
      </w:r>
      <w:r w:rsidRPr="0037495D">
        <w:t>streaming devices</w:t>
      </w:r>
      <w:r w:rsidR="0070404C">
        <w:t xml:space="preserve"> </w:t>
      </w:r>
      <w:r>
        <w:t xml:space="preserve">to the rear screens, which now incorporate a Bespoke interface for </w:t>
      </w:r>
      <w:r w:rsidR="008B4B1D">
        <w:t xml:space="preserve">streaming </w:t>
      </w:r>
      <w:r w:rsidR="00964566">
        <w:t xml:space="preserve">car </w:t>
      </w:r>
      <w:r>
        <w:t xml:space="preserve">management and seating functions such as </w:t>
      </w:r>
      <w:r w:rsidR="00206520">
        <w:t xml:space="preserve">massage, </w:t>
      </w:r>
      <w:r>
        <w:t>heating and cooling.</w:t>
      </w:r>
    </w:p>
    <w:p w14:paraId="5F8502EA" w14:textId="1FF6D63A" w:rsidR="0037495D" w:rsidRDefault="0037495D" w:rsidP="00E63DEA">
      <w:bookmarkStart w:id="8" w:name="_Hlk162676473"/>
      <w:r>
        <w:lastRenderedPageBreak/>
        <w:t>The installation of</w:t>
      </w:r>
      <w:r w:rsidR="00BB6F70">
        <w:t xml:space="preserve"> internet connectivity </w:t>
      </w:r>
      <w:r>
        <w:t xml:space="preserve">allows clients to enjoy </w:t>
      </w:r>
      <w:r w:rsidR="00E30995">
        <w:t xml:space="preserve">a </w:t>
      </w:r>
      <w:r>
        <w:t>Wi</w:t>
      </w:r>
      <w:r w:rsidR="00197279">
        <w:t>-</w:t>
      </w:r>
      <w:r>
        <w:t xml:space="preserve">Fi hot spot connection and independent streaming for each screen. </w:t>
      </w:r>
      <w:r w:rsidR="00197279">
        <w:t>For the first time in</w:t>
      </w:r>
      <w:r w:rsidR="00CA4F63">
        <w:t xml:space="preserve"> Cullinan, </w:t>
      </w:r>
      <w:r>
        <w:t xml:space="preserve">Bluetooth headphones of any type can be paired with the </w:t>
      </w:r>
      <w:r w:rsidR="008B4B1D">
        <w:t>rear seat infotainment</w:t>
      </w:r>
      <w:r w:rsidR="00C327A7">
        <w:t xml:space="preserve"> system</w:t>
      </w:r>
      <w:r w:rsidR="00115CC9">
        <w:t xml:space="preserve">, </w:t>
      </w:r>
      <w:r w:rsidR="004960F5">
        <w:t xml:space="preserve">or clients can enjoy the marque’s exceptional </w:t>
      </w:r>
      <w:r w:rsidR="004960F5" w:rsidRPr="00BB6F70">
        <w:t xml:space="preserve">18-speaker </w:t>
      </w:r>
      <w:r w:rsidR="004960F5">
        <w:t>Bespoke Audio system, which benefits from the latest generation</w:t>
      </w:r>
      <w:r w:rsidR="00531621">
        <w:t xml:space="preserve"> 18-channel</w:t>
      </w:r>
      <w:r w:rsidR="004960F5">
        <w:t xml:space="preserve"> </w:t>
      </w:r>
      <w:r w:rsidR="00531621">
        <w:t>1</w:t>
      </w:r>
      <w:r w:rsidR="00BB6F70">
        <w:t>400</w:t>
      </w:r>
      <w:r w:rsidR="00531621">
        <w:t>-watt</w:t>
      </w:r>
      <w:r w:rsidR="004960F5">
        <w:t xml:space="preserve"> </w:t>
      </w:r>
      <w:r w:rsidR="00531621">
        <w:t xml:space="preserve">amplifier. </w:t>
      </w:r>
      <w:r w:rsidR="00E80B54">
        <w:t xml:space="preserve">Cullinan Series II retains the </w:t>
      </w:r>
      <w:r w:rsidR="00DB567E">
        <w:t xml:space="preserve">brand’s </w:t>
      </w:r>
      <w:r w:rsidR="00E80B54">
        <w:t>celebrated speaker architecture wherein cavities within the motor car’s aluminium sill</w:t>
      </w:r>
      <w:r w:rsidR="00442E2F">
        <w:t xml:space="preserve"> section</w:t>
      </w:r>
      <w:r w:rsidR="00E80B54">
        <w:t xml:space="preserve">s are used as resonance chambers for low frequency speakers, effectively transforming the </w:t>
      </w:r>
      <w:r w:rsidR="00DE2FF1">
        <w:t xml:space="preserve">entire </w:t>
      </w:r>
      <w:r w:rsidR="00E80B54">
        <w:t>motor car into a subwoofer</w:t>
      </w:r>
      <w:r w:rsidR="006B0B14">
        <w:t>.</w:t>
      </w:r>
    </w:p>
    <w:p w14:paraId="27000A16" w14:textId="5B85440A" w:rsidR="00E63DEA" w:rsidRDefault="004508BB" w:rsidP="00662044">
      <w:bookmarkStart w:id="9" w:name="_Hlk164347534"/>
      <w:bookmarkEnd w:id="8"/>
      <w:r>
        <w:t>Directly in front of the passenger</w:t>
      </w:r>
      <w:r w:rsidR="00C41186">
        <w:t xml:space="preserve"> is</w:t>
      </w:r>
      <w:r>
        <w:t xml:space="preserve"> </w:t>
      </w:r>
      <w:r w:rsidR="001D3175">
        <w:t xml:space="preserve">an Illuminated </w:t>
      </w:r>
      <w:r w:rsidR="001D3175" w:rsidRPr="00340408">
        <w:t>Fascia</w:t>
      </w:r>
      <w:r w:rsidRPr="00340408">
        <w:t xml:space="preserve"> pane</w:t>
      </w:r>
      <w:r w:rsidR="00C41186" w:rsidRPr="0057726E">
        <w:t>l</w:t>
      </w:r>
      <w:r w:rsidR="003554C8" w:rsidRPr="0057726E">
        <w:t xml:space="preserve"> —</w:t>
      </w:r>
      <w:r w:rsidR="003554C8">
        <w:t xml:space="preserve"> a </w:t>
      </w:r>
      <w:r w:rsidR="003554C8" w:rsidRPr="00662044">
        <w:t xml:space="preserve">remarkable </w:t>
      </w:r>
      <w:r w:rsidR="003554C8">
        <w:t xml:space="preserve">expression of modern craft that </w:t>
      </w:r>
      <w:r w:rsidR="00C41186">
        <w:t xml:space="preserve">debuted </w:t>
      </w:r>
      <w:r w:rsidR="00EF6BAC">
        <w:t>with</w:t>
      </w:r>
      <w:r w:rsidR="00C41186">
        <w:t xml:space="preserve"> Ghost </w:t>
      </w:r>
      <w:r w:rsidR="003554C8">
        <w:t xml:space="preserve">before appearing in </w:t>
      </w:r>
      <w:r w:rsidR="00C41186">
        <w:t>Spectre</w:t>
      </w:r>
      <w:r w:rsidR="003554C8">
        <w:t xml:space="preserve"> and now, for the first time, is </w:t>
      </w:r>
      <w:r w:rsidR="00EA3743">
        <w:t>available</w:t>
      </w:r>
      <w:r w:rsidR="003554C8">
        <w:t xml:space="preserve"> within </w:t>
      </w:r>
      <w:r w:rsidR="00C92712">
        <w:t xml:space="preserve">the </w:t>
      </w:r>
      <w:r w:rsidR="003554C8">
        <w:t xml:space="preserve">Cullinan </w:t>
      </w:r>
      <w:r w:rsidR="00C92712">
        <w:t>family</w:t>
      </w:r>
      <w:r w:rsidR="003554C8">
        <w:t>. In this guise, it</w:t>
      </w:r>
      <w:r w:rsidR="00EF6BAC">
        <w:t xml:space="preserve"> </w:t>
      </w:r>
      <w:r w:rsidR="00CB6A4F">
        <w:t xml:space="preserve">features an </w:t>
      </w:r>
      <w:r>
        <w:t xml:space="preserve">illuminated </w:t>
      </w:r>
      <w:r w:rsidR="00662044">
        <w:t>Cullinan</w:t>
      </w:r>
      <w:r w:rsidR="00CB6A4F">
        <w:t xml:space="preserve"> wordmark</w:t>
      </w:r>
      <w:r>
        <w:t xml:space="preserve"> and a unique </w:t>
      </w:r>
      <w:r w:rsidR="00AF43AE" w:rsidRPr="00BB6F70">
        <w:t>Cityscape</w:t>
      </w:r>
      <w:r w:rsidR="00AF43AE">
        <w:t xml:space="preserve"> </w:t>
      </w:r>
      <w:r>
        <w:t xml:space="preserve">graphic inspired by the </w:t>
      </w:r>
      <w:r w:rsidR="00C36088">
        <w:t xml:space="preserve">skyscrapers of </w:t>
      </w:r>
      <w:r w:rsidR="0036065C">
        <w:t>the</w:t>
      </w:r>
      <w:r w:rsidR="00C36088">
        <w:t xml:space="preserve"> world’s megacities at night.</w:t>
      </w:r>
      <w:r w:rsidR="00B11833">
        <w:t xml:space="preserve"> </w:t>
      </w:r>
      <w:bookmarkStart w:id="10" w:name="_Hlk164753337"/>
      <w:r w:rsidR="00464BA6">
        <w:t>T</w:t>
      </w:r>
      <w:r w:rsidR="00662044" w:rsidRPr="00662044">
        <w:t xml:space="preserve">his </w:t>
      </w:r>
      <w:r w:rsidR="00662044">
        <w:t xml:space="preserve">is </w:t>
      </w:r>
      <w:r w:rsidR="00C41186">
        <w:t>created using</w:t>
      </w:r>
      <w:r w:rsidR="00464BA6">
        <w:t xml:space="preserve"> </w:t>
      </w:r>
      <w:r w:rsidR="00453D07">
        <w:t xml:space="preserve">a </w:t>
      </w:r>
      <w:proofErr w:type="gramStart"/>
      <w:r w:rsidR="00453D07">
        <w:t>specially-developed</w:t>
      </w:r>
      <w:proofErr w:type="gramEnd"/>
      <w:r w:rsidR="00453D07">
        <w:t xml:space="preserve"> </w:t>
      </w:r>
      <w:r w:rsidR="00603B43">
        <w:t xml:space="preserve">technique </w:t>
      </w:r>
      <w:r w:rsidR="00453D07">
        <w:t>where</w:t>
      </w:r>
      <w:r w:rsidR="00603B43">
        <w:t>by</w:t>
      </w:r>
      <w:r w:rsidR="00453D07">
        <w:t xml:space="preserve"> </w:t>
      </w:r>
      <w:r w:rsidR="00464BA6">
        <w:t xml:space="preserve">7,000 </w:t>
      </w:r>
      <w:r w:rsidR="00453D07">
        <w:t xml:space="preserve">dots are laser-etched onto the rear of the darkened and toughened </w:t>
      </w:r>
      <w:r w:rsidR="005A19AB" w:rsidRPr="009E3E98">
        <w:t>s</w:t>
      </w:r>
      <w:r w:rsidR="00464BA6" w:rsidRPr="009E3E98">
        <w:t xml:space="preserve">ecurity </w:t>
      </w:r>
      <w:r w:rsidR="005A19AB" w:rsidRPr="009E3E98">
        <w:t>g</w:t>
      </w:r>
      <w:r w:rsidR="00464BA6" w:rsidRPr="009E3E98">
        <w:t>lass, each a</w:t>
      </w:r>
      <w:r w:rsidR="00453D07">
        <w:t>t minutely differing angles and dimensions</w:t>
      </w:r>
      <w:r w:rsidR="00464BA6" w:rsidRPr="009E3E98">
        <w:t xml:space="preserve"> to create the perception of </w:t>
      </w:r>
      <w:r w:rsidR="006B1AEA" w:rsidRPr="009E3E98">
        <w:t>depth</w:t>
      </w:r>
      <w:bookmarkEnd w:id="10"/>
      <w:r w:rsidR="00662044" w:rsidRPr="00662044">
        <w:t>.</w:t>
      </w:r>
      <w:r w:rsidR="00437277">
        <w:t xml:space="preserve"> </w:t>
      </w:r>
      <w:r w:rsidR="00652F39">
        <w:t xml:space="preserve">In addition to </w:t>
      </w:r>
      <w:r w:rsidR="00351394">
        <w:t>this</w:t>
      </w:r>
      <w:r w:rsidR="00652F39">
        <w:t xml:space="preserve"> </w:t>
      </w:r>
      <w:r w:rsidR="00652F39" w:rsidRPr="0057726E">
        <w:t>prêt-à</w:t>
      </w:r>
      <w:r w:rsidR="00652F39" w:rsidRPr="00652F39">
        <w:t>-</w:t>
      </w:r>
      <w:r w:rsidR="00652F39" w:rsidRPr="0057726E">
        <w:t>porter</w:t>
      </w:r>
      <w:r w:rsidR="00652F39" w:rsidRPr="00652F39">
        <w:t xml:space="preserve"> </w:t>
      </w:r>
      <w:r w:rsidR="00652F39">
        <w:t xml:space="preserve">design, clients are </w:t>
      </w:r>
      <w:r w:rsidR="00964566">
        <w:t xml:space="preserve">also </w:t>
      </w:r>
      <w:r w:rsidR="00652F39">
        <w:t xml:space="preserve">able to create their own </w:t>
      </w:r>
      <w:r w:rsidR="00DC529E">
        <w:t>Illuminated Fascia motif</w:t>
      </w:r>
      <w:r w:rsidR="00652F39">
        <w:t xml:space="preserve"> in collaboration with the marque’s Bespoke designers</w:t>
      </w:r>
      <w:r w:rsidR="00DC529E">
        <w:t>.</w:t>
      </w:r>
    </w:p>
    <w:p w14:paraId="5219B120" w14:textId="22900CBA" w:rsidR="00643BC4" w:rsidRDefault="00125C73" w:rsidP="00EE0A3B">
      <w:r>
        <w:t xml:space="preserve">Alongside </w:t>
      </w:r>
      <w:r w:rsidR="00112BA5">
        <w:t xml:space="preserve">the </w:t>
      </w:r>
      <w:r w:rsidR="0020596F">
        <w:t xml:space="preserve">Central Information Display </w:t>
      </w:r>
      <w:r w:rsidR="00112BA5">
        <w:t>on the passenger side of the fascia is the</w:t>
      </w:r>
      <w:r w:rsidR="001D2923">
        <w:t xml:space="preserve"> new</w:t>
      </w:r>
      <w:r w:rsidR="00112BA5">
        <w:t xml:space="preserve"> Spirit of Ecstasy </w:t>
      </w:r>
      <w:r w:rsidR="000C5215">
        <w:t>Clock C</w:t>
      </w:r>
      <w:r w:rsidR="001D2923">
        <w:t>abinet</w:t>
      </w:r>
      <w:r>
        <w:t xml:space="preserve">. This </w:t>
      </w:r>
      <w:r w:rsidR="00112BA5">
        <w:t xml:space="preserve">unique </w:t>
      </w:r>
      <w:r w:rsidR="00690CD5">
        <w:t xml:space="preserve">inset </w:t>
      </w:r>
      <w:r w:rsidR="00112BA5">
        <w:t xml:space="preserve">vitrine displays both </w:t>
      </w:r>
      <w:r w:rsidR="00B00A42">
        <w:t xml:space="preserve">an </w:t>
      </w:r>
      <w:r w:rsidR="00112BA5">
        <w:t>analogue timepiece and a</w:t>
      </w:r>
      <w:r w:rsidR="00F86C81">
        <w:t>n</w:t>
      </w:r>
      <w:r w:rsidR="00112BA5">
        <w:t xml:space="preserve"> </w:t>
      </w:r>
      <w:r w:rsidR="008D3C99">
        <w:t>up</w:t>
      </w:r>
      <w:r w:rsidR="00B00A42">
        <w:t>-</w:t>
      </w:r>
      <w:r w:rsidR="008D3C99">
        <w:t xml:space="preserve">lit </w:t>
      </w:r>
      <w:r w:rsidR="00112BA5">
        <w:t>Spirit of Ecstasy</w:t>
      </w:r>
      <w:r w:rsidR="004508BB">
        <w:t xml:space="preserve"> figurine</w:t>
      </w:r>
      <w:r w:rsidR="002B18B8">
        <w:t xml:space="preserve">. </w:t>
      </w:r>
      <w:r w:rsidR="00A33E12">
        <w:t xml:space="preserve">The figurine </w:t>
      </w:r>
      <w:r w:rsidR="002B18B8">
        <w:t xml:space="preserve">is constructed </w:t>
      </w:r>
      <w:r w:rsidR="00D94748">
        <w:t xml:space="preserve">from solid </w:t>
      </w:r>
      <w:r w:rsidR="0092313C">
        <w:t>stainless steel</w:t>
      </w:r>
      <w:r w:rsidR="00E472FB">
        <w:t xml:space="preserve"> </w:t>
      </w:r>
      <w:bookmarkEnd w:id="9"/>
      <w:r w:rsidR="00E472FB">
        <w:t xml:space="preserve">and </w:t>
      </w:r>
      <w:r w:rsidR="00B16608">
        <w:t xml:space="preserve">placed on her own stage with a matte black back panel and high gloss side panels to create </w:t>
      </w:r>
      <w:r w:rsidR="000A0498">
        <w:t xml:space="preserve">a </w:t>
      </w:r>
      <w:r w:rsidR="00CD142E">
        <w:t>reflecti</w:t>
      </w:r>
      <w:r w:rsidR="000A0498">
        <w:t>on effect.</w:t>
      </w:r>
    </w:p>
    <w:p w14:paraId="4B772A55" w14:textId="59A76C72" w:rsidR="00AF182D" w:rsidRDefault="00D94748" w:rsidP="003E7B54">
      <w:r>
        <w:t xml:space="preserve">Incorporating </w:t>
      </w:r>
      <w:r w:rsidR="00A33E12">
        <w:t xml:space="preserve">the Spirit of Ecstasy </w:t>
      </w:r>
      <w:r>
        <w:t xml:space="preserve">into the interior of the motor </w:t>
      </w:r>
      <w:r w:rsidR="002B4705">
        <w:t xml:space="preserve">car </w:t>
      </w:r>
      <w:r>
        <w:t>was the product of four years of development, and a unique partnership between analogue and digital craftspeople</w:t>
      </w:r>
      <w:r w:rsidR="008245C6">
        <w:t xml:space="preserve"> to create a</w:t>
      </w:r>
      <w:r w:rsidR="00902E5C" w:rsidRPr="00902E5C">
        <w:t xml:space="preserve"> dramatic</w:t>
      </w:r>
      <w:r w:rsidR="00902E5C">
        <w:t xml:space="preserve"> and meticulously orchestrated</w:t>
      </w:r>
      <w:r w:rsidR="00902E5C" w:rsidRPr="00902E5C">
        <w:t xml:space="preserve"> </w:t>
      </w:r>
      <w:r w:rsidR="00902E5C">
        <w:t>flow</w:t>
      </w:r>
      <w:r w:rsidR="006E2C7E">
        <w:t xml:space="preserve"> of light</w:t>
      </w:r>
      <w:r w:rsidR="00643BC4">
        <w:t xml:space="preserve">. </w:t>
      </w:r>
      <w:r w:rsidR="00A3336B">
        <w:t>This</w:t>
      </w:r>
      <w:r w:rsidR="00643BC4">
        <w:t xml:space="preserve"> </w:t>
      </w:r>
      <w:r w:rsidR="00902E5C">
        <w:t xml:space="preserve">sequence </w:t>
      </w:r>
      <w:r w:rsidR="00643BC4">
        <w:t xml:space="preserve">begins </w:t>
      </w:r>
      <w:r w:rsidR="00902E5C" w:rsidRPr="00902E5C">
        <w:t>with the illumination of the driver</w:t>
      </w:r>
      <w:r w:rsidR="00197279">
        <w:t>’</w:t>
      </w:r>
      <w:r w:rsidR="00902E5C" w:rsidRPr="00902E5C">
        <w:t xml:space="preserve">s display upon entering the </w:t>
      </w:r>
      <w:r w:rsidR="00902E5C">
        <w:t>motor car</w:t>
      </w:r>
      <w:r w:rsidR="00902E5C" w:rsidRPr="00902E5C">
        <w:t xml:space="preserve">, followed by the Central Information Display, </w:t>
      </w:r>
      <w:r w:rsidR="00902E5C">
        <w:t xml:space="preserve">then </w:t>
      </w:r>
      <w:r w:rsidR="00902E5C" w:rsidRPr="00902E5C">
        <w:t>the Illuminated Fascia</w:t>
      </w:r>
      <w:r w:rsidR="00643BC4">
        <w:t>, where light sweeps</w:t>
      </w:r>
      <w:r w:rsidR="006874E1">
        <w:t xml:space="preserve"> inwards</w:t>
      </w:r>
      <w:r w:rsidR="00643BC4">
        <w:t xml:space="preserve"> towards the vitrine</w:t>
      </w:r>
      <w:r w:rsidR="00D20CA1">
        <w:t>, lighting the timepiece</w:t>
      </w:r>
      <w:r w:rsidR="00902E5C">
        <w:t xml:space="preserve">. </w:t>
      </w:r>
      <w:r w:rsidR="00A33E12">
        <w:t>The Spirit of Ecsta</w:t>
      </w:r>
      <w:r w:rsidR="00453D07">
        <w:t>s</w:t>
      </w:r>
      <w:r w:rsidR="00A33E12">
        <w:t>y</w:t>
      </w:r>
      <w:r w:rsidR="00902E5C">
        <w:t xml:space="preserve"> is illuminated from below initially, </w:t>
      </w:r>
      <w:r w:rsidR="00902E5C" w:rsidRPr="00902E5C">
        <w:t>reminiscent of a spotlight on a debut performance</w:t>
      </w:r>
      <w:r w:rsidR="00643BC4">
        <w:t xml:space="preserve">, </w:t>
      </w:r>
      <w:r w:rsidR="000E2AFF" w:rsidRPr="000E2AFF">
        <w:t xml:space="preserve">before </w:t>
      </w:r>
      <w:r w:rsidR="000E2AFF">
        <w:t>her stage lighting</w:t>
      </w:r>
      <w:r w:rsidR="000E2AFF" w:rsidRPr="000E2AFF">
        <w:t xml:space="preserve"> settles </w:t>
      </w:r>
      <w:r w:rsidR="00492BDA">
        <w:t>to</w:t>
      </w:r>
      <w:r w:rsidR="000E2AFF" w:rsidRPr="000E2AFF">
        <w:t xml:space="preserve"> a </w:t>
      </w:r>
      <w:r w:rsidR="00CA2D51">
        <w:t xml:space="preserve">soft </w:t>
      </w:r>
      <w:r w:rsidR="00EE0A3B">
        <w:t>glow.</w:t>
      </w:r>
    </w:p>
    <w:p w14:paraId="2B54478D" w14:textId="207C2CCE" w:rsidR="00690CD5" w:rsidRPr="00862720" w:rsidRDefault="00862720" w:rsidP="003D32B6">
      <w:bookmarkStart w:id="11" w:name="_Hlk162453631"/>
      <w:bookmarkStart w:id="12" w:name="_Hlk161933130"/>
      <w:r>
        <w:rPr>
          <w:b/>
          <w:bCs/>
        </w:rPr>
        <w:lastRenderedPageBreak/>
        <w:t xml:space="preserve">CULLINAN SERIES II: </w:t>
      </w:r>
      <w:r w:rsidR="002F425D">
        <w:rPr>
          <w:b/>
          <w:bCs/>
        </w:rPr>
        <w:t>AN EVOLVED MATERIAL PALETTE</w:t>
      </w:r>
    </w:p>
    <w:p w14:paraId="6118BBD0" w14:textId="7DC1FEB1" w:rsidR="00112BA5" w:rsidRDefault="005108B6" w:rsidP="003D32B6">
      <w:bookmarkStart w:id="13" w:name="_Hlk162691247"/>
      <w:r>
        <w:t xml:space="preserve">To acknowledge Cullinan’s </w:t>
      </w:r>
      <w:r w:rsidRPr="00603B43">
        <w:t>ability</w:t>
      </w:r>
      <w:r w:rsidR="00AF182D" w:rsidRPr="00603B43">
        <w:t xml:space="preserve"> </w:t>
      </w:r>
      <w:r w:rsidR="00197279" w:rsidRPr="00941D04">
        <w:t>–</w:t>
      </w:r>
      <w:r w:rsidR="00AF182D" w:rsidRPr="00603B43">
        <w:t xml:space="preserve"> and</w:t>
      </w:r>
      <w:r w:rsidRPr="00603B43">
        <w:t xml:space="preserve"> </w:t>
      </w:r>
      <w:r w:rsidR="00AF182D" w:rsidRPr="00603B43">
        <w:t xml:space="preserve">the desire of many clients </w:t>
      </w:r>
      <w:r w:rsidR="00197279" w:rsidRPr="00941D04">
        <w:t>–</w:t>
      </w:r>
      <w:r w:rsidR="00AF182D">
        <w:t xml:space="preserve"> </w:t>
      </w:r>
      <w:r>
        <w:t xml:space="preserve">to escape into nature at will, the interior </w:t>
      </w:r>
      <w:r w:rsidR="0039682A">
        <w:t xml:space="preserve">is </w:t>
      </w:r>
      <w:r w:rsidR="007D1640">
        <w:t xml:space="preserve">comprised of </w:t>
      </w:r>
      <w:r>
        <w:t>a palette</w:t>
      </w:r>
      <w:r w:rsidR="0039682A">
        <w:t xml:space="preserve"> </w:t>
      </w:r>
      <w:r w:rsidR="00D05C7C">
        <w:t xml:space="preserve">inspired by botanicals. </w:t>
      </w:r>
      <w:bookmarkStart w:id="14" w:name="_Hlk164347680"/>
      <w:r w:rsidR="003D32B6">
        <w:t xml:space="preserve">Cullinan Series II introduces Grey </w:t>
      </w:r>
      <w:bookmarkStart w:id="15" w:name="_Hlk162691172"/>
      <w:bookmarkEnd w:id="13"/>
      <w:r w:rsidR="003D32B6">
        <w:t>Stained Ash, a richly</w:t>
      </w:r>
      <w:r w:rsidR="007A6FF7">
        <w:t xml:space="preserve"> </w:t>
      </w:r>
      <w:r w:rsidR="003D32B6">
        <w:t>grained natural open</w:t>
      </w:r>
      <w:r w:rsidR="007A6FF7">
        <w:t>-</w:t>
      </w:r>
      <w:r w:rsidR="003D32B6">
        <w:t xml:space="preserve">pore </w:t>
      </w:r>
      <w:r w:rsidR="0020596F">
        <w:t>wood</w:t>
      </w:r>
      <w:r w:rsidR="00037AAB">
        <w:t xml:space="preserve"> with a </w:t>
      </w:r>
      <w:r w:rsidR="003D32B6">
        <w:t xml:space="preserve">delicate shimmer. </w:t>
      </w:r>
      <w:proofErr w:type="gramStart"/>
      <w:r w:rsidR="00181C98">
        <w:t xml:space="preserve">All </w:t>
      </w:r>
      <w:r w:rsidR="0020596F">
        <w:t>of</w:t>
      </w:r>
      <w:proofErr w:type="gramEnd"/>
      <w:r w:rsidR="0020596F">
        <w:t xml:space="preserve"> the </w:t>
      </w:r>
      <w:r w:rsidR="00482095">
        <w:t>logs</w:t>
      </w:r>
      <w:r w:rsidR="0020596F">
        <w:t xml:space="preserve"> of this species </w:t>
      </w:r>
      <w:r w:rsidR="00181C98">
        <w:t>are individually selected</w:t>
      </w:r>
      <w:r w:rsidR="00D05C7C">
        <w:t xml:space="preserve">, </w:t>
      </w:r>
      <w:r w:rsidR="00AC3220">
        <w:t xml:space="preserve">veneer ‘leaves’ are subsequently </w:t>
      </w:r>
      <w:r w:rsidR="003D32B6">
        <w:t>stain</w:t>
      </w:r>
      <w:r w:rsidR="00181C98">
        <w:t>ed by hand</w:t>
      </w:r>
      <w:r w:rsidR="00D05C7C">
        <w:t xml:space="preserve"> and elevated with the addition of microscopic metallic particles</w:t>
      </w:r>
      <w:r w:rsidR="00E37036">
        <w:t xml:space="preserve">, </w:t>
      </w:r>
      <w:r w:rsidR="00D05C7C">
        <w:t xml:space="preserve">which creates the unique </w:t>
      </w:r>
      <w:r w:rsidR="00D05C7C" w:rsidRPr="00AC3220">
        <w:t>effect</w:t>
      </w:r>
      <w:r w:rsidR="00064D13" w:rsidRPr="00AC3220">
        <w:t xml:space="preserve"> </w:t>
      </w:r>
      <w:r w:rsidR="00064D13" w:rsidRPr="00F27915">
        <w:t xml:space="preserve">– a process that </w:t>
      </w:r>
      <w:r w:rsidR="00482095" w:rsidRPr="00F27915">
        <w:t>took more than</w:t>
      </w:r>
      <w:r w:rsidR="00041F69" w:rsidRPr="00F27915">
        <w:t xml:space="preserve"> </w:t>
      </w:r>
      <w:r w:rsidR="00482095" w:rsidRPr="00F27915">
        <w:t xml:space="preserve">four </w:t>
      </w:r>
      <w:r w:rsidR="00B86441" w:rsidRPr="00F27915">
        <w:t>years</w:t>
      </w:r>
      <w:r w:rsidR="00041F69" w:rsidRPr="00F27915">
        <w:t xml:space="preserve"> of development</w:t>
      </w:r>
      <w:r w:rsidR="00D05C7C" w:rsidRPr="00F27915">
        <w:t>.</w:t>
      </w:r>
      <w:bookmarkEnd w:id="14"/>
      <w:bookmarkEnd w:id="15"/>
    </w:p>
    <w:p w14:paraId="63595472" w14:textId="0B44EDED" w:rsidR="00372C0A" w:rsidRPr="002B3E30" w:rsidRDefault="008637BA" w:rsidP="005E324D">
      <w:bookmarkStart w:id="16" w:name="_Hlk165654816"/>
      <w:bookmarkStart w:id="17" w:name="_Hlk161920081"/>
      <w:r w:rsidRPr="002B3E30">
        <w:t>Cullinan Series II also continues Rolls-R</w:t>
      </w:r>
      <w:r w:rsidR="00FA21D7" w:rsidRPr="002B3E30">
        <w:t>o</w:t>
      </w:r>
      <w:r w:rsidRPr="002B3E30">
        <w:t xml:space="preserve">yce’s exploration of </w:t>
      </w:r>
      <w:r w:rsidR="00FA21D7" w:rsidRPr="002B3E30">
        <w:t>textiles</w:t>
      </w:r>
      <w:r w:rsidR="00A1152A" w:rsidRPr="002B3E30">
        <w:t xml:space="preserve"> with a new </w:t>
      </w:r>
      <w:r w:rsidR="003A263B">
        <w:t xml:space="preserve">rayon </w:t>
      </w:r>
      <w:r w:rsidR="00A1152A" w:rsidRPr="002B3E30">
        <w:t xml:space="preserve">fabric </w:t>
      </w:r>
      <w:r w:rsidR="003A263B">
        <w:t>made</w:t>
      </w:r>
      <w:r w:rsidR="00361B45">
        <w:t xml:space="preserve"> from </w:t>
      </w:r>
      <w:r w:rsidR="00A1152A" w:rsidRPr="002B3E30">
        <w:t>bamboo</w:t>
      </w:r>
      <w:r w:rsidR="005A19AB" w:rsidRPr="002B3E30">
        <w:t xml:space="preserve">, </w:t>
      </w:r>
      <w:r w:rsidR="00251117" w:rsidRPr="00AF43AE">
        <w:t xml:space="preserve">named </w:t>
      </w:r>
      <w:r w:rsidR="005A19AB" w:rsidRPr="00AF43AE">
        <w:t xml:space="preserve">Duality </w:t>
      </w:r>
      <w:r w:rsidR="00251117" w:rsidRPr="00AF43AE">
        <w:t>Twill</w:t>
      </w:r>
      <w:r w:rsidR="00A1152A" w:rsidRPr="002B3E30">
        <w:t xml:space="preserve">. </w:t>
      </w:r>
      <w:r w:rsidR="005A19AB" w:rsidRPr="002B3E30">
        <w:t>The use of this material was inspired by t</w:t>
      </w:r>
      <w:r w:rsidR="00251117" w:rsidRPr="002B3E30">
        <w:t xml:space="preserve">he </w:t>
      </w:r>
      <w:r w:rsidR="001E0229" w:rsidRPr="002B3E30">
        <w:t xml:space="preserve">extensive bamboo grove in </w:t>
      </w:r>
      <w:r w:rsidR="00197279" w:rsidRPr="00941D04">
        <w:rPr>
          <w:i/>
          <w:iCs/>
        </w:rPr>
        <w:t xml:space="preserve">Le Jardin des </w:t>
      </w:r>
      <w:proofErr w:type="spellStart"/>
      <w:r w:rsidR="00197279" w:rsidRPr="00941D04">
        <w:rPr>
          <w:i/>
          <w:iCs/>
        </w:rPr>
        <w:t>Méditerranées</w:t>
      </w:r>
      <w:proofErr w:type="spellEnd"/>
      <w:r w:rsidR="00197279">
        <w:rPr>
          <w:i/>
          <w:iCs/>
        </w:rPr>
        <w:t xml:space="preserve"> </w:t>
      </w:r>
      <w:r w:rsidR="00D73D50" w:rsidRPr="002B3E30">
        <w:t>on the Côte d'Azur</w:t>
      </w:r>
      <w:r w:rsidR="00372C0A" w:rsidRPr="002B3E30">
        <w:t xml:space="preserve">, which neighbours Sir Henry Royce’s </w:t>
      </w:r>
      <w:r w:rsidR="00B4317D" w:rsidRPr="002B3E30">
        <w:t xml:space="preserve">former </w:t>
      </w:r>
      <w:r w:rsidR="00D15CE4" w:rsidRPr="002B3E30">
        <w:t xml:space="preserve">winter </w:t>
      </w:r>
      <w:r w:rsidR="00372C0A" w:rsidRPr="002B3E30">
        <w:t>home, Villa Mimosa</w:t>
      </w:r>
      <w:r w:rsidR="0020596F" w:rsidRPr="002B3E30">
        <w:t xml:space="preserve">. </w:t>
      </w:r>
      <w:r w:rsidR="005B006C" w:rsidRPr="002B3E30">
        <w:t xml:space="preserve">Members of the design team visited the gardens </w:t>
      </w:r>
      <w:r w:rsidR="00372C0A" w:rsidRPr="002B3E30">
        <w:t>during a research excursion where they</w:t>
      </w:r>
      <w:r w:rsidR="00D05C7C" w:rsidRPr="002B3E30">
        <w:t xml:space="preserve"> were</w:t>
      </w:r>
      <w:r w:rsidR="00372C0A" w:rsidRPr="002B3E30">
        <w:t xml:space="preserve"> inspired to develop a material made with the plant, which has grown in the grounds </w:t>
      </w:r>
      <w:r w:rsidR="005A19AB" w:rsidRPr="002B3E30">
        <w:t xml:space="preserve">of the </w:t>
      </w:r>
      <w:proofErr w:type="spellStart"/>
      <w:r w:rsidR="005A19AB" w:rsidRPr="002B3E30">
        <w:rPr>
          <w:i/>
          <w:iCs/>
        </w:rPr>
        <w:t>jardin</w:t>
      </w:r>
      <w:proofErr w:type="spellEnd"/>
      <w:r w:rsidR="005A19AB" w:rsidRPr="002B3E30">
        <w:t xml:space="preserve"> </w:t>
      </w:r>
      <w:r w:rsidR="00372C0A" w:rsidRPr="002B3E30">
        <w:t>for more than a century and would have been observed by Sir Henry Royce himself.</w:t>
      </w:r>
    </w:p>
    <w:bookmarkEnd w:id="16"/>
    <w:p w14:paraId="0FE6EBE2" w14:textId="07AFB2B5" w:rsidR="0025713E" w:rsidRPr="002B3E30" w:rsidRDefault="0025713E" w:rsidP="005E324D">
      <w:r w:rsidRPr="00847CFD">
        <w:rPr>
          <w:rFonts w:ascii="Riviera Nights Light" w:eastAsia="Times New Roman" w:hAnsi="Riviera Nights Light"/>
          <w:lang w:eastAsia="en-GB"/>
          <w14:ligatures w14:val="none"/>
        </w:rPr>
        <w:t>The twill</w:t>
      </w:r>
      <w:r w:rsidR="002B3E30" w:rsidRPr="00847CFD">
        <w:rPr>
          <w:rFonts w:ascii="Riviera Nights Light" w:eastAsia="Times New Roman" w:hAnsi="Riviera Nights Light"/>
          <w:lang w:eastAsia="en-GB"/>
          <w14:ligatures w14:val="none"/>
        </w:rPr>
        <w:t xml:space="preserve"> textile</w:t>
      </w:r>
      <w:r w:rsidRPr="00847CFD">
        <w:rPr>
          <w:rFonts w:ascii="Riviera Nights Light" w:eastAsia="Times New Roman" w:hAnsi="Riviera Nights Light"/>
          <w:lang w:eastAsia="en-GB"/>
          <w14:ligatures w14:val="none"/>
        </w:rPr>
        <w:t xml:space="preserve"> is embroidered with an artistic ‘Duality’ graphic. Based on an abstract interpretation of the </w:t>
      </w:r>
      <w:r w:rsidR="0057726E" w:rsidRPr="00847CFD">
        <w:rPr>
          <w:rFonts w:ascii="Riviera Nights Light" w:eastAsia="Times New Roman" w:hAnsi="Riviera Nights Light"/>
          <w:lang w:eastAsia="en-GB"/>
          <w14:ligatures w14:val="none"/>
        </w:rPr>
        <w:t xml:space="preserve">two </w:t>
      </w:r>
      <w:r w:rsidRPr="00847CFD">
        <w:rPr>
          <w:rFonts w:ascii="Riviera Nights Light" w:eastAsia="Times New Roman" w:hAnsi="Riviera Nights Light"/>
          <w:lang w:eastAsia="en-GB"/>
          <w14:ligatures w14:val="none"/>
        </w:rPr>
        <w:t>interlinked letter R</w:t>
      </w:r>
      <w:r w:rsidR="00AF43AE" w:rsidRPr="00847CFD">
        <w:rPr>
          <w:rFonts w:ascii="Riviera Nights Light" w:eastAsia="Times New Roman" w:hAnsi="Riviera Nights Light"/>
          <w:lang w:eastAsia="en-GB"/>
          <w14:ligatures w14:val="none"/>
        </w:rPr>
        <w:t xml:space="preserve"> initial</w:t>
      </w:r>
      <w:r w:rsidRPr="00847CFD">
        <w:rPr>
          <w:rFonts w:ascii="Riviera Nights Light" w:eastAsia="Times New Roman" w:hAnsi="Riviera Nights Light"/>
          <w:lang w:eastAsia="en-GB"/>
          <w14:ligatures w14:val="none"/>
        </w:rPr>
        <w:t xml:space="preserve">s of the marque’s founders, the </w:t>
      </w:r>
      <w:r w:rsidRPr="0057726E">
        <w:rPr>
          <w:rFonts w:ascii="Riviera Nights Light" w:eastAsia="Times New Roman" w:hAnsi="Riviera Nights Light"/>
          <w:color w:val="000000"/>
          <w:lang w:eastAsia="en-GB"/>
          <w14:ligatures w14:val="none"/>
        </w:rPr>
        <w:t xml:space="preserve">design reflects a </w:t>
      </w:r>
      <w:r w:rsidR="007D736A">
        <w:rPr>
          <w:rFonts w:ascii="Riviera Nights Light" w:eastAsia="Times New Roman" w:hAnsi="Riviera Nights Light"/>
          <w:color w:val="000000"/>
          <w:lang w:eastAsia="en-GB"/>
          <w14:ligatures w14:val="none"/>
        </w:rPr>
        <w:t>clear</w:t>
      </w:r>
      <w:r w:rsidRPr="0057726E">
        <w:rPr>
          <w:rFonts w:ascii="Riviera Nights Light" w:eastAsia="Times New Roman" w:hAnsi="Riviera Nights Light"/>
          <w:color w:val="000000"/>
          <w:lang w:eastAsia="en-GB"/>
          <w14:ligatures w14:val="none"/>
        </w:rPr>
        <w:t xml:space="preserve"> nautical influence, reminiscent of </w:t>
      </w:r>
      <w:r w:rsidR="007D736A">
        <w:rPr>
          <w:rFonts w:ascii="Riviera Nights Light" w:eastAsia="Times New Roman" w:hAnsi="Riviera Nights Light"/>
          <w:color w:val="000000"/>
          <w:lang w:eastAsia="en-GB"/>
          <w14:ligatures w14:val="none"/>
        </w:rPr>
        <w:t xml:space="preserve">the </w:t>
      </w:r>
      <w:r w:rsidRPr="0057726E">
        <w:rPr>
          <w:rFonts w:ascii="Riviera Nights Light" w:eastAsia="Times New Roman" w:hAnsi="Riviera Nights Light"/>
          <w:color w:val="000000"/>
          <w:lang w:eastAsia="en-GB"/>
          <w14:ligatures w14:val="none"/>
        </w:rPr>
        <w:t xml:space="preserve">interweaving </w:t>
      </w:r>
      <w:r w:rsidR="007D736A">
        <w:rPr>
          <w:rFonts w:ascii="Riviera Nights Light" w:eastAsia="Times New Roman" w:hAnsi="Riviera Nights Light"/>
          <w:color w:val="000000"/>
          <w:lang w:eastAsia="en-GB"/>
          <w14:ligatures w14:val="none"/>
        </w:rPr>
        <w:t xml:space="preserve">rope lines found on </w:t>
      </w:r>
      <w:r w:rsidR="00004EFF">
        <w:rPr>
          <w:rFonts w:ascii="Riviera Nights Light" w:eastAsia="Times New Roman" w:hAnsi="Riviera Nights Light"/>
          <w:color w:val="000000"/>
          <w:lang w:eastAsia="en-GB"/>
          <w14:ligatures w14:val="none"/>
        </w:rPr>
        <w:t>sailing yachts</w:t>
      </w:r>
      <w:r w:rsidRPr="0057726E">
        <w:rPr>
          <w:rFonts w:ascii="Riviera Nights Light" w:eastAsia="Times New Roman" w:hAnsi="Riviera Nights Light"/>
          <w:color w:val="000000"/>
          <w:lang w:eastAsia="en-GB"/>
          <w14:ligatures w14:val="none"/>
        </w:rPr>
        <w:t xml:space="preserve"> – another </w:t>
      </w:r>
      <w:r w:rsidR="002D470D">
        <w:rPr>
          <w:rFonts w:ascii="Riviera Nights Light" w:eastAsia="Times New Roman" w:hAnsi="Riviera Nights Light"/>
          <w:color w:val="000000"/>
          <w:lang w:eastAsia="en-GB"/>
          <w14:ligatures w14:val="none"/>
        </w:rPr>
        <w:t xml:space="preserve">subtle </w:t>
      </w:r>
      <w:r w:rsidR="006F0419">
        <w:rPr>
          <w:rFonts w:ascii="Riviera Nights Light" w:eastAsia="Times New Roman" w:hAnsi="Riviera Nights Light"/>
          <w:color w:val="000000"/>
          <w:lang w:eastAsia="en-GB"/>
          <w14:ligatures w14:val="none"/>
        </w:rPr>
        <w:t>allusion</w:t>
      </w:r>
      <w:r w:rsidRPr="0057726E">
        <w:rPr>
          <w:rFonts w:ascii="Riviera Nights Light" w:eastAsia="Times New Roman" w:hAnsi="Riviera Nights Light"/>
          <w:color w:val="000000"/>
          <w:lang w:eastAsia="en-GB"/>
          <w14:ligatures w14:val="none"/>
        </w:rPr>
        <w:t xml:space="preserve"> to the French Riviera</w:t>
      </w:r>
      <w:r w:rsidRPr="0057726E">
        <w:rPr>
          <w:rFonts w:ascii="Riviera Nights Light" w:eastAsia="Times New Roman" w:hAnsi="Riviera Nights Light"/>
          <w:color w:val="281432"/>
          <w:lang w:eastAsia="en-GB"/>
          <w14:ligatures w14:val="none"/>
        </w:rPr>
        <w:t>.</w:t>
      </w:r>
    </w:p>
    <w:p w14:paraId="5A0DCED9" w14:textId="3343E4F0" w:rsidR="00C64C54" w:rsidRPr="002B3E30" w:rsidRDefault="00C64C54" w:rsidP="00976EA2">
      <w:r w:rsidRPr="002B3E30">
        <w:t>This intricate</w:t>
      </w:r>
      <w:r w:rsidR="00E23409" w:rsidRPr="002B3E30">
        <w:t xml:space="preserve"> embroidered</w:t>
      </w:r>
      <w:r w:rsidRPr="002B3E30">
        <w:t xml:space="preserve"> textile was developed </w:t>
      </w:r>
      <w:r w:rsidR="00E37E0F" w:rsidRPr="002B3E30">
        <w:t>for</w:t>
      </w:r>
      <w:r w:rsidRPr="002B3E30">
        <w:t xml:space="preserve"> more than a year </w:t>
      </w:r>
      <w:r w:rsidR="001E4FE8" w:rsidRPr="002B3E30">
        <w:t>in collaboration with a master weaver who has</w:t>
      </w:r>
      <w:r w:rsidR="007F776B">
        <w:t xml:space="preserve"> now</w:t>
      </w:r>
      <w:r w:rsidR="001E4FE8" w:rsidRPr="002B3E30">
        <w:t xml:space="preserve"> joined Rolls-Royce full</w:t>
      </w:r>
      <w:r w:rsidR="00AF43AE">
        <w:t>-</w:t>
      </w:r>
      <w:r w:rsidR="001E4FE8" w:rsidRPr="002B3E30">
        <w:t>time to oversee this complex process</w:t>
      </w:r>
      <w:r w:rsidR="00AF182D">
        <w:t>,</w:t>
      </w:r>
      <w:r w:rsidR="00AF182D" w:rsidRPr="00AF182D">
        <w:t xml:space="preserve"> </w:t>
      </w:r>
      <w:r w:rsidR="00AF182D">
        <w:t>which takes place at the Home of Rolls-Royce at Goodwood</w:t>
      </w:r>
      <w:r w:rsidR="001E4FE8" w:rsidRPr="002B3E30">
        <w:t xml:space="preserve">. A </w:t>
      </w:r>
      <w:r w:rsidR="0071259D" w:rsidRPr="002B3E30">
        <w:t>full</w:t>
      </w:r>
      <w:r w:rsidR="001E4FE8" w:rsidRPr="002B3E30">
        <w:t xml:space="preserve"> </w:t>
      </w:r>
      <w:r w:rsidR="00AF182D">
        <w:t xml:space="preserve">Duality Twill </w:t>
      </w:r>
      <w:r w:rsidR="001E4FE8" w:rsidRPr="002B3E30">
        <w:t>interior can incorporate up to 2.2 million stitches</w:t>
      </w:r>
      <w:r w:rsidR="0064330A" w:rsidRPr="002B3E30">
        <w:t xml:space="preserve">, </w:t>
      </w:r>
      <w:r w:rsidR="001E4FE8" w:rsidRPr="002B3E30">
        <w:t xml:space="preserve">11 </w:t>
      </w:r>
      <w:r w:rsidR="009145D4">
        <w:t>miles</w:t>
      </w:r>
      <w:r w:rsidR="001E4FE8" w:rsidRPr="002B3E30">
        <w:t xml:space="preserve"> of </w:t>
      </w:r>
      <w:r w:rsidR="001E4FE8" w:rsidRPr="00AC3220">
        <w:t>thread</w:t>
      </w:r>
      <w:r w:rsidR="001E4FE8" w:rsidRPr="002B3E30">
        <w:t xml:space="preserve"> and is the product of </w:t>
      </w:r>
      <w:r w:rsidRPr="002B3E30">
        <w:t>20 hours</w:t>
      </w:r>
      <w:r w:rsidR="001E4FE8" w:rsidRPr="002B3E30">
        <w:t xml:space="preserve"> of construction. To ensure uniformity in the pattern, each piece is individually crafted before being cut using a specially developed laser that seals the material’s edge and mitigates</w:t>
      </w:r>
      <w:r w:rsidR="00055D08" w:rsidRPr="002B3E30">
        <w:t xml:space="preserve"> </w:t>
      </w:r>
      <w:r w:rsidR="001E4FE8" w:rsidRPr="002B3E30">
        <w:t xml:space="preserve">individual threads becoming loose. </w:t>
      </w:r>
      <w:r w:rsidR="00976EA2">
        <w:t xml:space="preserve">The base </w:t>
      </w:r>
      <w:r w:rsidR="00976EA2" w:rsidRPr="00976EA2">
        <w:t>twill</w:t>
      </w:r>
      <w:r w:rsidR="00976EA2">
        <w:t xml:space="preserve"> textile is available </w:t>
      </w:r>
      <w:r w:rsidR="00976EA2" w:rsidRPr="00976EA2">
        <w:t xml:space="preserve">in </w:t>
      </w:r>
      <w:r w:rsidR="00976EA2">
        <w:t>three</w:t>
      </w:r>
      <w:r w:rsidR="00976EA2" w:rsidRPr="00976EA2">
        <w:t xml:space="preserve"> colours </w:t>
      </w:r>
      <w:r w:rsidR="00197279" w:rsidRPr="00941D04">
        <w:t>–</w:t>
      </w:r>
      <w:r w:rsidR="00976EA2" w:rsidRPr="00976EA2">
        <w:t xml:space="preserve"> </w:t>
      </w:r>
      <w:r w:rsidR="00976EA2">
        <w:t>L</w:t>
      </w:r>
      <w:r w:rsidR="00976EA2" w:rsidRPr="00976EA2">
        <w:t xml:space="preserve">ilac, </w:t>
      </w:r>
      <w:r w:rsidR="00976EA2">
        <w:t>C</w:t>
      </w:r>
      <w:r w:rsidR="00976EA2" w:rsidRPr="00976EA2">
        <w:t xml:space="preserve">hocolate and </w:t>
      </w:r>
      <w:r w:rsidR="00976EA2">
        <w:t>B</w:t>
      </w:r>
      <w:r w:rsidR="00976EA2" w:rsidRPr="00976EA2">
        <w:t xml:space="preserve">lack </w:t>
      </w:r>
      <w:r w:rsidR="00976EA2">
        <w:t xml:space="preserve">– and clients can select from </w:t>
      </w:r>
      <w:r w:rsidR="00976EA2" w:rsidRPr="00976EA2">
        <w:t xml:space="preserve">51 </w:t>
      </w:r>
      <w:r w:rsidR="00976EA2">
        <w:t xml:space="preserve">different </w:t>
      </w:r>
      <w:r w:rsidR="00976EA2" w:rsidRPr="00976EA2">
        <w:t xml:space="preserve">colours of </w:t>
      </w:r>
      <w:r w:rsidR="00640171">
        <w:t>thread.</w:t>
      </w:r>
      <w:bookmarkEnd w:id="11"/>
      <w:bookmarkEnd w:id="17"/>
    </w:p>
    <w:p w14:paraId="316509E7" w14:textId="4EB293CB" w:rsidR="00B13CD9" w:rsidRDefault="002F425D" w:rsidP="00B13CD9">
      <w:r w:rsidRPr="000E325D">
        <w:t>Cullinan Series II</w:t>
      </w:r>
      <w:r w:rsidR="00B47D89" w:rsidRPr="000E325D">
        <w:t xml:space="preserve"> </w:t>
      </w:r>
      <w:r w:rsidR="00D24956" w:rsidRPr="000E325D">
        <w:t>integrates</w:t>
      </w:r>
      <w:r w:rsidR="00B47D89" w:rsidRPr="000E325D">
        <w:t xml:space="preserve"> </w:t>
      </w:r>
      <w:r w:rsidR="00C37B70" w:rsidRPr="0057726E">
        <w:t xml:space="preserve">another </w:t>
      </w:r>
      <w:r w:rsidR="004D5509">
        <w:t xml:space="preserve">new </w:t>
      </w:r>
      <w:r w:rsidR="00B47D89" w:rsidRPr="000E325D">
        <w:t>contemporary</w:t>
      </w:r>
      <w:r w:rsidRPr="000E325D">
        <w:t xml:space="preserve"> craft technique developed by the marque’s artisans</w:t>
      </w:r>
      <w:r w:rsidR="004D5509">
        <w:t xml:space="preserve">; </w:t>
      </w:r>
      <w:r w:rsidR="00C97BE2" w:rsidRPr="000E325D">
        <w:t xml:space="preserve">Placed Perforation </w:t>
      </w:r>
      <w:r w:rsidRPr="000E325D">
        <w:t xml:space="preserve">is the practice of creating </w:t>
      </w:r>
      <w:r w:rsidR="00640171" w:rsidRPr="0057726E">
        <w:t xml:space="preserve">artworks through tiny perforations in the leather. </w:t>
      </w:r>
      <w:r w:rsidR="004D5509">
        <w:t>Available for the first time on a series model</w:t>
      </w:r>
      <w:r w:rsidR="00AF4A8A">
        <w:t>, for</w:t>
      </w:r>
      <w:r w:rsidR="004D5509">
        <w:t xml:space="preserve"> Cullinan Series II</w:t>
      </w:r>
      <w:r w:rsidR="00E16919" w:rsidRPr="002B3E30">
        <w:t xml:space="preserve">, </w:t>
      </w:r>
      <w:r w:rsidR="00E16919" w:rsidRPr="002B3E30">
        <w:lastRenderedPageBreak/>
        <w:t xml:space="preserve">designers </w:t>
      </w:r>
      <w:r w:rsidR="00AF4A8A">
        <w:t xml:space="preserve">have </w:t>
      </w:r>
      <w:r w:rsidR="00E16919" w:rsidRPr="002B3E30">
        <w:t xml:space="preserve">created a </w:t>
      </w:r>
      <w:r w:rsidR="00C97BE2" w:rsidRPr="002B3E30">
        <w:t>pattern</w:t>
      </w:r>
      <w:r w:rsidR="009145D4">
        <w:t xml:space="preserve"> </w:t>
      </w:r>
      <w:r w:rsidR="00A40F27" w:rsidRPr="002B3E30">
        <w:t>inspired by the constantly changing shapes and shadows of the clouds over the Home of Rolls-Royce at Goodwood</w:t>
      </w:r>
      <w:r w:rsidR="00AF4A8A">
        <w:t>.</w:t>
      </w:r>
      <w:r w:rsidR="004D5509">
        <w:t xml:space="preserve"> </w:t>
      </w:r>
      <w:r w:rsidR="00AF4A8A">
        <w:t xml:space="preserve">It </w:t>
      </w:r>
      <w:r w:rsidR="00E23409" w:rsidRPr="002B3E30">
        <w:t>compris</w:t>
      </w:r>
      <w:r w:rsidR="00AF4A8A">
        <w:t>es</w:t>
      </w:r>
      <w:r w:rsidR="00E23409" w:rsidRPr="002B3E30">
        <w:t xml:space="preserve"> </w:t>
      </w:r>
      <w:r w:rsidR="00393996">
        <w:t>up to 107,000</w:t>
      </w:r>
      <w:r w:rsidR="00E23409" w:rsidRPr="002B3E30">
        <w:t xml:space="preserve"> 0.8- and </w:t>
      </w:r>
      <w:r w:rsidR="00102F5E">
        <w:t>1</w:t>
      </w:r>
      <w:r w:rsidR="00E23409" w:rsidRPr="002B3E30">
        <w:t>.2-millimetre perforations</w:t>
      </w:r>
      <w:r w:rsidR="00B47D89" w:rsidRPr="002B3E30">
        <w:t xml:space="preserve">. </w:t>
      </w:r>
      <w:bookmarkStart w:id="18" w:name="_Hlk164347702"/>
      <w:r w:rsidR="00FF46D8" w:rsidRPr="002B3E30">
        <w:t xml:space="preserve">A single </w:t>
      </w:r>
      <w:r w:rsidR="0037774F" w:rsidRPr="002B3E30">
        <w:t>craftsperson</w:t>
      </w:r>
      <w:r w:rsidR="00FF46D8" w:rsidRPr="002B3E30">
        <w:t xml:space="preserve"> checks each individual perforation </w:t>
      </w:r>
      <w:r w:rsidR="004F2276">
        <w:t>to ensure absolute uniformity.</w:t>
      </w:r>
      <w:bookmarkEnd w:id="12"/>
      <w:bookmarkEnd w:id="18"/>
    </w:p>
    <w:p w14:paraId="33DD823C" w14:textId="77777777" w:rsidR="009145D4" w:rsidRDefault="009145D4" w:rsidP="00B13CD9"/>
    <w:p w14:paraId="1A0EBE10" w14:textId="077B9206" w:rsidR="00B13CD9" w:rsidRPr="00847CFD" w:rsidRDefault="00B13CD9" w:rsidP="00B13CD9">
      <w:pPr>
        <w:rPr>
          <w:b/>
          <w:bCs/>
        </w:rPr>
      </w:pPr>
      <w:r w:rsidRPr="00847CFD">
        <w:rPr>
          <w:b/>
          <w:bCs/>
        </w:rPr>
        <w:t>CULLINAN SERIES II: A LEGACY FURTHERED</w:t>
      </w:r>
    </w:p>
    <w:p w14:paraId="03EDD06D" w14:textId="19525A18" w:rsidR="004D5509" w:rsidRPr="002B3E30" w:rsidRDefault="00B13CD9" w:rsidP="00775F6F">
      <w:r>
        <w:t>Cullinan built a new legacy for Rolls-Royce Motor Cars</w:t>
      </w:r>
      <w:r w:rsidR="00824471">
        <w:t xml:space="preserve">, shaped in collaboration with a bold and uncompromising generation of super-luxury consumers. Cullinan Series II evolves and builds on </w:t>
      </w:r>
      <w:r w:rsidR="00365CE9">
        <w:t>this motor car’s</w:t>
      </w:r>
      <w:r w:rsidR="00824471">
        <w:t xml:space="preserve"> </w:t>
      </w:r>
      <w:r w:rsidR="00365CE9">
        <w:t xml:space="preserve">place in </w:t>
      </w:r>
      <w:r w:rsidR="009145D4">
        <w:t>the</w:t>
      </w:r>
      <w:r w:rsidR="00365CE9">
        <w:t xml:space="preserve"> brand</w:t>
      </w:r>
      <w:r w:rsidR="00775F6F">
        <w:t xml:space="preserve">, proving once more that the future of </w:t>
      </w:r>
      <w:r w:rsidR="00E239FC">
        <w:t>this marque</w:t>
      </w:r>
      <w:r w:rsidR="00775F6F">
        <w:t xml:space="preserve"> will be shaped in partnership with </w:t>
      </w:r>
      <w:r w:rsidR="00847CFD">
        <w:t>its</w:t>
      </w:r>
      <w:r w:rsidR="00775F6F">
        <w:t xml:space="preserve"> clients</w:t>
      </w:r>
      <w:r w:rsidR="002623DC">
        <w:t xml:space="preserve"> and characterised by exquisite contemporary crafts. </w:t>
      </w:r>
    </w:p>
    <w:p w14:paraId="26058B0D" w14:textId="6BFD8F49" w:rsidR="00F7687C" w:rsidRDefault="00F7687C" w:rsidP="00760ADB"/>
    <w:p w14:paraId="274F5758" w14:textId="59A1C9A1" w:rsidR="003E648B" w:rsidRDefault="003E648B" w:rsidP="00760ADB">
      <w:r w:rsidRPr="003E648B">
        <w:t>Please find the Black Badge Cullinan Series II press release </w:t>
      </w:r>
      <w:hyperlink r:id="rId9" w:history="1">
        <w:r w:rsidRPr="003E648B">
          <w:rPr>
            <w:rStyle w:val="Hyperlink"/>
            <w:b/>
            <w:bCs/>
          </w:rPr>
          <w:t>he</w:t>
        </w:r>
        <w:r w:rsidRPr="003E648B">
          <w:rPr>
            <w:rStyle w:val="Hyperlink"/>
            <w:b/>
            <w:bCs/>
          </w:rPr>
          <w:t>r</w:t>
        </w:r>
        <w:r w:rsidRPr="003E648B">
          <w:rPr>
            <w:rStyle w:val="Hyperlink"/>
            <w:b/>
            <w:bCs/>
          </w:rPr>
          <w:t>e</w:t>
        </w:r>
      </w:hyperlink>
      <w:r w:rsidRPr="003E648B">
        <w:t>.</w:t>
      </w:r>
    </w:p>
    <w:p w14:paraId="14E650F4" w14:textId="77777777" w:rsidR="003E648B" w:rsidRDefault="003E648B" w:rsidP="003D7846"/>
    <w:p w14:paraId="11A53A73" w14:textId="4AED83CE" w:rsidR="00F37825" w:rsidRDefault="00F1660F" w:rsidP="003D7846">
      <w:r>
        <w:t>-</w:t>
      </w:r>
      <w:r w:rsidR="002E61BF">
        <w:t xml:space="preserve"> ENDS </w:t>
      </w:r>
      <w:r>
        <w:t>-</w:t>
      </w:r>
    </w:p>
    <w:p w14:paraId="33E42785" w14:textId="77777777" w:rsidR="00B9247C" w:rsidRDefault="00B9247C" w:rsidP="00847CFD">
      <w:pPr>
        <w:spacing w:line="259" w:lineRule="auto"/>
      </w:pPr>
    </w:p>
    <w:p w14:paraId="1DB0AFEC" w14:textId="33DCACF6" w:rsidR="00E50659" w:rsidRPr="00BB3F3E" w:rsidRDefault="00E50659" w:rsidP="00847CFD">
      <w:pPr>
        <w:spacing w:line="259" w:lineRule="auto"/>
        <w:rPr>
          <w:caps/>
        </w:rPr>
      </w:pPr>
      <w:r w:rsidRPr="00BB3F3E">
        <w:t>TECHNICAL INFORMATION</w:t>
      </w:r>
    </w:p>
    <w:p w14:paraId="79C89FBA" w14:textId="77777777" w:rsidR="00BB3F3E" w:rsidRPr="00BB3F3E" w:rsidRDefault="00BB3F3E" w:rsidP="00BB3F3E">
      <w:r w:rsidRPr="00BB3F3E">
        <w:t>CO2 EMISSIONS &amp; CONSUMPTION.</w:t>
      </w:r>
    </w:p>
    <w:p w14:paraId="20A4AA1E" w14:textId="451C4A2F" w:rsidR="00BB3F3E" w:rsidRPr="00BB3F3E" w:rsidRDefault="00BB3F3E" w:rsidP="00BB3F3E">
      <w:r w:rsidRPr="00F27915">
        <w:t xml:space="preserve">WLTP (combined) CO2 emission: </w:t>
      </w:r>
      <w:r w:rsidR="00AF4A8A">
        <w:t>380-</w:t>
      </w:r>
      <w:r w:rsidRPr="00F27915">
        <w:t>3</w:t>
      </w:r>
      <w:r w:rsidR="00AA0E2B" w:rsidRPr="00F27915">
        <w:t>6</w:t>
      </w:r>
      <w:r w:rsidR="00453D07">
        <w:t>3</w:t>
      </w:r>
      <w:r w:rsidR="00AF4A8A">
        <w:t xml:space="preserve"> </w:t>
      </w:r>
      <w:r w:rsidRPr="00F27915">
        <w:t xml:space="preserve">g/km; Fuel consumption: </w:t>
      </w:r>
      <w:r w:rsidR="00453D07">
        <w:t>16.8-17.7</w:t>
      </w:r>
      <w:r w:rsidRPr="00F27915">
        <w:t xml:space="preserve"> mpg / 16.</w:t>
      </w:r>
      <w:r w:rsidR="00AF4A8A">
        <w:t>8</w:t>
      </w:r>
      <w:r w:rsidRPr="00F27915">
        <w:t>-16.</w:t>
      </w:r>
      <w:r w:rsidR="00AF4A8A">
        <w:t>0</w:t>
      </w:r>
      <w:r w:rsidRPr="00F27915">
        <w:t xml:space="preserve"> l/100km.</w:t>
      </w:r>
    </w:p>
    <w:p w14:paraId="6FEF1DEF" w14:textId="41FE6415" w:rsidR="00E50659" w:rsidRPr="00BC2F88" w:rsidRDefault="00E50659" w:rsidP="00E50659">
      <w:r w:rsidRPr="00BB3F3E">
        <w:t>Further information: </w:t>
      </w:r>
      <w:hyperlink r:id="rId10" w:history="1">
        <w:r w:rsidRPr="00BB3F3E">
          <w:rPr>
            <w:rStyle w:val="Hyperlink"/>
            <w:b/>
            <w:bCs/>
          </w:rPr>
          <w:t>https://bit.ly/3XtQW7q</w:t>
        </w:r>
      </w:hyperlink>
    </w:p>
    <w:p w14:paraId="435C47D2" w14:textId="77777777" w:rsidR="00E50659" w:rsidRPr="00712E32" w:rsidRDefault="00E50659" w:rsidP="00E50659">
      <w:pPr>
        <w:pStyle w:val="Heading2"/>
        <w:spacing w:after="165"/>
        <w:rPr>
          <w:caps w:val="0"/>
        </w:rPr>
      </w:pPr>
      <w:r w:rsidRPr="00712E32">
        <w:rPr>
          <w:caps w:val="0"/>
        </w:rPr>
        <w:t>FURTHER INFORMATION</w:t>
      </w:r>
    </w:p>
    <w:p w14:paraId="463C0FA4" w14:textId="77777777" w:rsidR="00E50659" w:rsidRPr="00712E32" w:rsidRDefault="00E50659" w:rsidP="00E50659">
      <w:r w:rsidRPr="00712E32">
        <w:t xml:space="preserve">You can find all our press releases and press kits, as well as a wide selection of high resolution, downloadable photographs and video footage at our media website, </w:t>
      </w:r>
      <w:hyperlink r:id="rId11" w:history="1">
        <w:proofErr w:type="spellStart"/>
        <w:r w:rsidRPr="000B1EB1">
          <w:rPr>
            <w:rStyle w:val="Hyperlink"/>
          </w:rPr>
          <w:t>PressClub</w:t>
        </w:r>
        <w:proofErr w:type="spellEnd"/>
      </w:hyperlink>
      <w:r w:rsidRPr="00712E32">
        <w:t>.</w:t>
      </w:r>
    </w:p>
    <w:p w14:paraId="0930E3F1" w14:textId="77777777" w:rsidR="00E50659" w:rsidRDefault="00E50659" w:rsidP="00E50659">
      <w:r w:rsidRPr="00712E32">
        <w:lastRenderedPageBreak/>
        <w:t xml:space="preserve">You can also follow </w:t>
      </w:r>
      <w:r>
        <w:t xml:space="preserve">the </w:t>
      </w:r>
      <w:r w:rsidRPr="00712E32">
        <w:t xml:space="preserve">marque on social media: </w:t>
      </w:r>
      <w:hyperlink r:id="rId12" w:history="1">
        <w:r w:rsidRPr="000B1EB1">
          <w:rPr>
            <w:rStyle w:val="Hyperlink"/>
          </w:rPr>
          <w:t>LinkedIn</w:t>
        </w:r>
      </w:hyperlink>
      <w:r w:rsidRPr="00712E32">
        <w:t xml:space="preserve">; </w:t>
      </w:r>
      <w:hyperlink r:id="rId13" w:history="1">
        <w:r w:rsidRPr="00712E32">
          <w:rPr>
            <w:rStyle w:val="Hyperlink"/>
          </w:rPr>
          <w:t>YouTube</w:t>
        </w:r>
      </w:hyperlink>
      <w:r w:rsidRPr="00712E32">
        <w:t>;</w:t>
      </w:r>
      <w:r w:rsidRPr="00712E32">
        <w:rPr>
          <w:rFonts w:ascii="Riviera Nights Bold" w:hAnsi="Riviera Nights Bold"/>
          <w:b/>
          <w:bCs/>
        </w:rPr>
        <w:t xml:space="preserve"> </w:t>
      </w:r>
      <w:hyperlink r:id="rId14" w:history="1">
        <w:r>
          <w:rPr>
            <w:rStyle w:val="Hyperlink"/>
          </w:rPr>
          <w:t>X (T</w:t>
        </w:r>
        <w:r w:rsidRPr="000B1EB1">
          <w:rPr>
            <w:rStyle w:val="Hyperlink"/>
          </w:rPr>
          <w:t>witte</w:t>
        </w:r>
        <w:r>
          <w:rPr>
            <w:rStyle w:val="Hyperlink"/>
          </w:rPr>
          <w:t>r)</w:t>
        </w:r>
      </w:hyperlink>
      <w:r w:rsidRPr="00712E32">
        <w:t xml:space="preserve">; </w:t>
      </w:r>
      <w:hyperlink r:id="rId15" w:history="1">
        <w:r w:rsidRPr="00712E32">
          <w:rPr>
            <w:rStyle w:val="Hyperlink"/>
          </w:rPr>
          <w:t>Instagram</w:t>
        </w:r>
      </w:hyperlink>
      <w:r w:rsidRPr="00712E32">
        <w:t xml:space="preserve">; and </w:t>
      </w:r>
      <w:hyperlink r:id="rId16" w:history="1">
        <w:r w:rsidRPr="00712E32">
          <w:rPr>
            <w:rStyle w:val="Hyperlink"/>
          </w:rPr>
          <w:t>Facebook</w:t>
        </w:r>
      </w:hyperlink>
      <w:r w:rsidRPr="00712E32">
        <w:t>.</w:t>
      </w:r>
    </w:p>
    <w:p w14:paraId="749B0BF7" w14:textId="77777777" w:rsidR="00BB3F3E" w:rsidRDefault="00BB3F3E" w:rsidP="00BB3F3E">
      <w:pPr>
        <w:pStyle w:val="Heading2"/>
        <w:spacing w:after="165"/>
        <w:rPr>
          <w:caps w:val="0"/>
        </w:rPr>
      </w:pPr>
      <w:r>
        <w:rPr>
          <w:caps w:val="0"/>
        </w:rPr>
        <w:t>EDITORS’ NOTES</w:t>
      </w:r>
    </w:p>
    <w:p w14:paraId="7B26EF13" w14:textId="77777777" w:rsidR="00BB3F3E" w:rsidRDefault="00BB3F3E" w:rsidP="00BB3F3E">
      <w:r>
        <w:t xml:space="preserve">Rolls-Royce Motor Cars is a true luxury house, creating the world’s most recognised, </w:t>
      </w:r>
      <w:proofErr w:type="gramStart"/>
      <w:r>
        <w:t>revered</w:t>
      </w:r>
      <w:proofErr w:type="gramEnd"/>
      <w:r>
        <w:t xml:space="preserve"> and desirable handcrafted Bespoke products for its international clientele. </w:t>
      </w:r>
    </w:p>
    <w:p w14:paraId="1FAE9EEB" w14:textId="6956CFAD" w:rsidR="00BB3F3E" w:rsidRPr="00264740" w:rsidRDefault="00BB3F3E" w:rsidP="00BB3F3E">
      <w:r>
        <w:t xml:space="preserve">There are over 2,500 people working at the Home of Rolls-Royce at Goodwood, West Sussex. This comprises both its global headquarters and Centre of Luxury Manufacturing Excellence – the only </w:t>
      </w:r>
      <w:r w:rsidRPr="00264740">
        <w:t xml:space="preserve">place in the world where Rolls-Royce motor cars are designed, </w:t>
      </w:r>
      <w:proofErr w:type="gramStart"/>
      <w:r w:rsidRPr="00264740">
        <w:t>engineered</w:t>
      </w:r>
      <w:proofErr w:type="gramEnd"/>
      <w:r w:rsidRPr="00264740">
        <w:t xml:space="preserve"> and meticulously built by hand. Its continuous investment in its facilities, products and people has resulted in a series of ‘record years’ for global sales, peaking in 2023 with over 6,000 motor cars sold worldwide. </w:t>
      </w:r>
      <w:r w:rsidR="00AD3835" w:rsidRPr="00392F7D">
        <w:t xml:space="preserve">An </w:t>
      </w:r>
      <w:hyperlink r:id="rId17" w:history="1">
        <w:r w:rsidR="00AD3835" w:rsidRPr="00B02061">
          <w:rPr>
            <w:rStyle w:val="Hyperlink"/>
          </w:rPr>
          <w:t>independent study</w:t>
        </w:r>
      </w:hyperlink>
      <w:r w:rsidR="00AD3835" w:rsidRPr="00392F7D">
        <w:t xml:space="preserve"> by the London School of Economics &amp; Political Science confirmed that </w:t>
      </w:r>
      <w:r w:rsidR="00AD3835">
        <w:t>s</w:t>
      </w:r>
      <w:r w:rsidRPr="00264740">
        <w:t xml:space="preserve">ince the company began production at Goodwood in 2003, it has contributed more than £4 billion to the UK economy and adds more than £500 million in economic value every year. </w:t>
      </w:r>
    </w:p>
    <w:p w14:paraId="09137052" w14:textId="77777777" w:rsidR="00BB3F3E" w:rsidRDefault="00BB3F3E" w:rsidP="00BB3F3E">
      <w:r w:rsidRPr="00264740">
        <w:t>Rolls-Royce Motor Cars is a wholly</w:t>
      </w:r>
      <w:r>
        <w:t xml:space="preserve"> owned subsidiary of the BMW Group and is </w:t>
      </w:r>
      <w:proofErr w:type="gramStart"/>
      <w:r>
        <w:t>a completely separate</w:t>
      </w:r>
      <w:proofErr w:type="gramEnd"/>
      <w:r>
        <w:t>, unrelated company from Rolls-Royce plc, the manufacturer of aircraft engines and propulsion systems.</w:t>
      </w:r>
    </w:p>
    <w:p w14:paraId="49C8B030" w14:textId="77777777" w:rsidR="00BB3F3E" w:rsidRDefault="00BB3F3E" w:rsidP="00BB3F3E"/>
    <w:p w14:paraId="2E4673CA" w14:textId="77777777" w:rsidR="000139F9" w:rsidRDefault="000139F9">
      <w:pPr>
        <w:spacing w:line="259" w:lineRule="auto"/>
      </w:pPr>
      <w:r>
        <w:br w:type="page"/>
      </w:r>
    </w:p>
    <w:p w14:paraId="331BF655" w14:textId="4CD8A533" w:rsidR="00BB3F3E" w:rsidRDefault="00BB3F3E" w:rsidP="00BB3F3E">
      <w:pPr>
        <w:spacing w:line="360" w:lineRule="auto"/>
      </w:pPr>
      <w: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B3F3E" w14:paraId="1B2E7E50" w14:textId="77777777" w:rsidTr="00933B21">
        <w:tc>
          <w:tcPr>
            <w:tcW w:w="4536" w:type="dxa"/>
            <w:hideMark/>
          </w:tcPr>
          <w:p w14:paraId="52C5ED00" w14:textId="77777777" w:rsidR="00BB3F3E" w:rsidRDefault="00BB3F3E" w:rsidP="00933B21">
            <w:r>
              <w:rPr>
                <w:rFonts w:ascii="Riviera Nights Bold" w:hAnsi="Riviera Nights Bold"/>
              </w:rPr>
              <w:t>Director of Global Communications</w:t>
            </w:r>
            <w:r>
              <w:t xml:space="preserve"> </w:t>
            </w:r>
            <w:r>
              <w:br/>
              <w:t xml:space="preserve">Emma Begley: +44 (0)1243 384060 </w:t>
            </w:r>
            <w:hyperlink r:id="rId18" w:history="1">
              <w:r>
                <w:rPr>
                  <w:rStyle w:val="Hyperlink"/>
                </w:rPr>
                <w:t>Email</w:t>
              </w:r>
            </w:hyperlink>
          </w:p>
        </w:tc>
        <w:tc>
          <w:tcPr>
            <w:tcW w:w="4820" w:type="dxa"/>
          </w:tcPr>
          <w:p w14:paraId="0E21F5D7" w14:textId="77777777" w:rsidR="00BB3F3E" w:rsidRDefault="00BB3F3E" w:rsidP="00933B21">
            <w:pPr>
              <w:rPr>
                <w:rStyle w:val="Hyperlink"/>
              </w:rPr>
            </w:pPr>
            <w:r>
              <w:rPr>
                <w:rFonts w:ascii="Riviera Nights Bold" w:hAnsi="Riviera Nights Bold"/>
              </w:rPr>
              <w:t>Head of Corporate Relations</w:t>
            </w:r>
            <w:r>
              <w:rPr>
                <w:rFonts w:ascii="Riviera Nights Bold" w:hAnsi="Riviera Nights Bold"/>
                <w:b/>
                <w:bCs/>
              </w:rPr>
              <w:br/>
            </w:r>
            <w:r>
              <w:t xml:space="preserve">Andrew Ball: +44 (0)7815 244064 </w:t>
            </w:r>
            <w:hyperlink r:id="rId19" w:history="1">
              <w:r>
                <w:rPr>
                  <w:rStyle w:val="Hyperlink"/>
                </w:rPr>
                <w:t>Email</w:t>
              </w:r>
            </w:hyperlink>
          </w:p>
          <w:p w14:paraId="47E0EE9B" w14:textId="77777777" w:rsidR="00BB3F3E" w:rsidRDefault="00BB3F3E" w:rsidP="00933B21"/>
        </w:tc>
      </w:tr>
      <w:tr w:rsidR="00BB3F3E" w14:paraId="119C76F8" w14:textId="77777777" w:rsidTr="00933B21">
        <w:tc>
          <w:tcPr>
            <w:tcW w:w="4536" w:type="dxa"/>
          </w:tcPr>
          <w:p w14:paraId="61B079E9" w14:textId="77777777" w:rsidR="00BB3F3E" w:rsidRDefault="00BB3F3E" w:rsidP="00933B21">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20" w:history="1">
              <w:r>
                <w:rPr>
                  <w:rStyle w:val="Hyperlink"/>
                  <w:rFonts w:ascii="Riviera Nights Black" w:hAnsi="Riviera Nights Black"/>
                  <w:b/>
                  <w:bCs/>
                </w:rPr>
                <w:t>Email</w:t>
              </w:r>
            </w:hyperlink>
          </w:p>
          <w:p w14:paraId="4A41B7FC" w14:textId="77777777" w:rsidR="00BB3F3E" w:rsidRDefault="00BB3F3E" w:rsidP="00933B21"/>
        </w:tc>
        <w:tc>
          <w:tcPr>
            <w:tcW w:w="4820" w:type="dxa"/>
          </w:tcPr>
          <w:p w14:paraId="563C1E4E" w14:textId="77777777" w:rsidR="00BB3F3E" w:rsidRDefault="00BB3F3E" w:rsidP="00933B21">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21" w:history="1">
              <w:r>
                <w:rPr>
                  <w:rStyle w:val="Hyperlink"/>
                </w:rPr>
                <w:t>Email</w:t>
              </w:r>
            </w:hyperlink>
          </w:p>
          <w:p w14:paraId="5B63756B" w14:textId="77777777" w:rsidR="00BB3F3E" w:rsidRDefault="00BB3F3E" w:rsidP="00933B21"/>
        </w:tc>
      </w:tr>
      <w:tr w:rsidR="00BB3F3E" w14:paraId="2EBB1774" w14:textId="77777777" w:rsidTr="00933B21">
        <w:tc>
          <w:tcPr>
            <w:tcW w:w="4536" w:type="dxa"/>
          </w:tcPr>
          <w:p w14:paraId="3A8CCD8E" w14:textId="77777777" w:rsidR="00BB3F3E" w:rsidRDefault="00BB3F3E" w:rsidP="00933B21">
            <w:pPr>
              <w:rPr>
                <w:rStyle w:val="Hyperlink"/>
              </w:rPr>
            </w:pPr>
            <w:r>
              <w:rPr>
                <w:rFonts w:ascii="Riviera Nights Bold" w:hAnsi="Riviera Nights Bold"/>
              </w:rPr>
              <w:t>Head of Global Luxury and Corporate Communications</w:t>
            </w:r>
            <w:r>
              <w:br/>
              <w:t xml:space="preserve">Marius </w:t>
            </w:r>
            <w:proofErr w:type="spellStart"/>
            <w:r>
              <w:t>Tegneby</w:t>
            </w:r>
            <w:proofErr w:type="spellEnd"/>
            <w:r>
              <w:t>: +</w:t>
            </w:r>
            <w:r>
              <w:rPr>
                <w:rFonts w:ascii="Riviera Nights Light" w:hAnsi="Riviera Nights Light"/>
                <w:color w:val="281432"/>
                <w:lang w:eastAsia="en-GB"/>
              </w:rPr>
              <w:t xml:space="preserve">44 (0)7815 246106 </w:t>
            </w:r>
            <w:hyperlink r:id="rId22" w:history="1">
              <w:r>
                <w:rPr>
                  <w:rStyle w:val="Hyperlink"/>
                </w:rPr>
                <w:t>Email</w:t>
              </w:r>
            </w:hyperlink>
          </w:p>
          <w:p w14:paraId="46B682AC" w14:textId="77777777" w:rsidR="00BB3F3E" w:rsidRDefault="00BB3F3E" w:rsidP="00933B21">
            <w:pPr>
              <w:ind w:right="-103"/>
            </w:pPr>
          </w:p>
        </w:tc>
        <w:tc>
          <w:tcPr>
            <w:tcW w:w="4820" w:type="dxa"/>
          </w:tcPr>
          <w:p w14:paraId="62BFE244" w14:textId="77777777" w:rsidR="00BB3F3E" w:rsidRDefault="00BB3F3E" w:rsidP="00933B21">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23" w:history="1">
              <w:r>
                <w:rPr>
                  <w:rStyle w:val="Hyperlink"/>
                </w:rPr>
                <w:t>Email</w:t>
              </w:r>
            </w:hyperlink>
          </w:p>
          <w:p w14:paraId="7658261D" w14:textId="77777777" w:rsidR="00BB3F3E" w:rsidRDefault="00BB3F3E" w:rsidP="00933B21"/>
        </w:tc>
      </w:tr>
      <w:tr w:rsidR="00BB3F3E" w14:paraId="3CF5AAED" w14:textId="77777777" w:rsidTr="00933B21">
        <w:tc>
          <w:tcPr>
            <w:tcW w:w="4536" w:type="dxa"/>
          </w:tcPr>
          <w:p w14:paraId="5A7F8CCA" w14:textId="77777777" w:rsidR="00BB3F3E" w:rsidRDefault="00BB3F3E" w:rsidP="00933B21">
            <w:pPr>
              <w:ind w:right="-520"/>
            </w:pPr>
          </w:p>
        </w:tc>
        <w:tc>
          <w:tcPr>
            <w:tcW w:w="4820" w:type="dxa"/>
          </w:tcPr>
          <w:p w14:paraId="6A48FE71" w14:textId="426A218C" w:rsidR="00BB3F3E" w:rsidRDefault="00BB3F3E" w:rsidP="00933B21">
            <w:pPr>
              <w:ind w:right="-520"/>
              <w:rPr>
                <w:rStyle w:val="Hyperlink"/>
              </w:rPr>
            </w:pPr>
            <w:r>
              <w:rPr>
                <w:rFonts w:ascii="Riviera Nights Bold" w:hAnsi="Riviera Nights Bold"/>
              </w:rPr>
              <w:t xml:space="preserve">Global </w:t>
            </w:r>
            <w:r w:rsidR="00AD3835">
              <w:rPr>
                <w:rFonts w:ascii="Riviera Nights Bold" w:hAnsi="Riviera Nights Bold"/>
              </w:rPr>
              <w:t>Bespoke</w:t>
            </w:r>
            <w:r>
              <w:rPr>
                <w:rFonts w:ascii="Riviera Nights Bold" w:hAnsi="Riviera Nights Bold"/>
              </w:rPr>
              <w:t xml:space="preserve"> Communications</w:t>
            </w:r>
            <w:r w:rsidR="00AD3835">
              <w:rPr>
                <w:rFonts w:ascii="Riviera Nights Bold" w:hAnsi="Riviera Nights Bold"/>
              </w:rPr>
              <w:t xml:space="preserve"> Manager</w:t>
            </w:r>
            <w:r>
              <w:br/>
              <w:t xml:space="preserve">Malika </w:t>
            </w:r>
            <w:proofErr w:type="spellStart"/>
            <w:r>
              <w:t>Abdullaeva</w:t>
            </w:r>
            <w:proofErr w:type="spellEnd"/>
            <w:r>
              <w:t>: +</w:t>
            </w:r>
            <w:r>
              <w:rPr>
                <w:rFonts w:ascii="Riviera Nights Light" w:hAnsi="Riviera Nights Light"/>
                <w:color w:val="281432"/>
                <w:lang w:eastAsia="en-GB"/>
              </w:rPr>
              <w:t>44 (0)</w:t>
            </w:r>
            <w:r>
              <w:t xml:space="preserve"> </w:t>
            </w:r>
            <w:r w:rsidRPr="00DC1EEE">
              <w:rPr>
                <w:rFonts w:ascii="Riviera Nights Light" w:hAnsi="Riviera Nights Light"/>
                <w:color w:val="281432"/>
                <w:lang w:eastAsia="en-GB"/>
              </w:rPr>
              <w:t>7815 244874</w:t>
            </w:r>
            <w:r>
              <w:rPr>
                <w:rFonts w:ascii="Riviera Nights Light" w:hAnsi="Riviera Nights Light"/>
                <w:color w:val="281432"/>
                <w:lang w:eastAsia="en-GB"/>
              </w:rPr>
              <w:t xml:space="preserve"> </w:t>
            </w:r>
            <w:hyperlink r:id="rId24" w:history="1">
              <w:r>
                <w:rPr>
                  <w:rStyle w:val="Hyperlink"/>
                </w:rPr>
                <w:t>Email</w:t>
              </w:r>
            </w:hyperlink>
          </w:p>
          <w:p w14:paraId="0D5625D2" w14:textId="77777777" w:rsidR="00BB3F3E" w:rsidRDefault="00BB3F3E" w:rsidP="00933B21">
            <w:pPr>
              <w:ind w:right="-103"/>
            </w:pPr>
          </w:p>
        </w:tc>
      </w:tr>
    </w:tbl>
    <w:p w14:paraId="37AB246F" w14:textId="77777777" w:rsidR="00BB3F3E" w:rsidRDefault="00BB3F3E" w:rsidP="00BB3F3E">
      <w:r>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BB3F3E" w14:paraId="70956BC6" w14:textId="77777777" w:rsidTr="00933B21">
        <w:tc>
          <w:tcPr>
            <w:tcW w:w="4559" w:type="dxa"/>
          </w:tcPr>
          <w:p w14:paraId="3BA1841A" w14:textId="77777777" w:rsidR="00BB3F3E" w:rsidRDefault="00BB3F3E" w:rsidP="00933B21">
            <w:pPr>
              <w:rPr>
                <w:rFonts w:ascii="Riviera Nights Bold" w:hAnsi="Riviera Nights Bold"/>
                <w:color w:val="FF6432" w:themeColor="accent5"/>
                <w:u w:val="single"/>
              </w:rPr>
            </w:pPr>
            <w:r>
              <w:rPr>
                <w:rFonts w:ascii="Riviera Nights Bold" w:hAnsi="Riviera Nights Bold"/>
              </w:rPr>
              <w:t>The Americas</w:t>
            </w:r>
            <w:r>
              <w:br/>
              <w:t xml:space="preserve">Gerry </w:t>
            </w:r>
            <w:proofErr w:type="spellStart"/>
            <w:r>
              <w:t>Spahn</w:t>
            </w:r>
            <w:proofErr w:type="spellEnd"/>
            <w:r>
              <w:t xml:space="preserve">: +1 201 930 8308 </w:t>
            </w:r>
            <w:hyperlink r:id="rId25" w:history="1">
              <w:r>
                <w:rPr>
                  <w:rStyle w:val="Hyperlink"/>
                </w:rPr>
                <w:t>Email</w:t>
              </w:r>
            </w:hyperlink>
          </w:p>
          <w:p w14:paraId="3E55A1C0" w14:textId="77777777" w:rsidR="00BB3F3E" w:rsidRDefault="00BB3F3E" w:rsidP="00933B21">
            <w:pPr>
              <w:rPr>
                <w:rFonts w:ascii="Riviera Nights Bold" w:hAnsi="Riviera Nights Bold"/>
                <w:color w:val="FF6432" w:themeColor="accent5"/>
                <w:u w:val="single"/>
              </w:rPr>
            </w:pPr>
          </w:p>
        </w:tc>
        <w:tc>
          <w:tcPr>
            <w:tcW w:w="4797" w:type="dxa"/>
            <w:hideMark/>
          </w:tcPr>
          <w:p w14:paraId="762B2773" w14:textId="77777777" w:rsidR="00BB3F3E" w:rsidRDefault="00BB3F3E" w:rsidP="00933B21">
            <w:r>
              <w:rPr>
                <w:rFonts w:ascii="Riviera Nights Bold" w:hAnsi="Riviera Nights Bold"/>
              </w:rPr>
              <w:t>Asia Pacific (South) and India</w:t>
            </w:r>
            <w:r>
              <w:br/>
              <w:t xml:space="preserve">Hal </w:t>
            </w:r>
            <w:proofErr w:type="spellStart"/>
            <w:r>
              <w:t>Serudin</w:t>
            </w:r>
            <w:proofErr w:type="spellEnd"/>
            <w:r>
              <w:t xml:space="preserve">: +65 8161 2843 </w:t>
            </w:r>
            <w:hyperlink r:id="rId26" w:history="1">
              <w:r>
                <w:rPr>
                  <w:rStyle w:val="Hyperlink"/>
                </w:rPr>
                <w:t>Email</w:t>
              </w:r>
            </w:hyperlink>
          </w:p>
        </w:tc>
      </w:tr>
      <w:tr w:rsidR="00BB3F3E" w14:paraId="2564F054" w14:textId="77777777" w:rsidTr="00933B21">
        <w:tc>
          <w:tcPr>
            <w:tcW w:w="4559" w:type="dxa"/>
          </w:tcPr>
          <w:p w14:paraId="2F5474A8" w14:textId="77777777" w:rsidR="00BB3F3E" w:rsidRDefault="00BB3F3E" w:rsidP="00933B21">
            <w:pPr>
              <w:rPr>
                <w:rStyle w:val="Hyperlink"/>
              </w:rPr>
            </w:pPr>
            <w:r>
              <w:rPr>
                <w:rFonts w:ascii="Riviera Nights Bold" w:hAnsi="Riviera Nights Bold"/>
              </w:rPr>
              <w:t>Central/Eastern Europe and Central Asia</w:t>
            </w:r>
            <w:r>
              <w:br/>
              <w:t xml:space="preserve">Frank </w:t>
            </w:r>
            <w:proofErr w:type="spellStart"/>
            <w:r>
              <w:t>Tiemann</w:t>
            </w:r>
            <w:proofErr w:type="spellEnd"/>
            <w:r>
              <w:t xml:space="preserve">: +49 160 9697 5807 </w:t>
            </w:r>
            <w:hyperlink r:id="rId27" w:history="1">
              <w:r>
                <w:rPr>
                  <w:rStyle w:val="Hyperlink"/>
                </w:rPr>
                <w:t>Email</w:t>
              </w:r>
            </w:hyperlink>
          </w:p>
          <w:p w14:paraId="560C0FE5" w14:textId="77777777" w:rsidR="00BB3F3E" w:rsidRDefault="00BB3F3E" w:rsidP="00933B21"/>
        </w:tc>
        <w:tc>
          <w:tcPr>
            <w:tcW w:w="4797" w:type="dxa"/>
            <w:hideMark/>
          </w:tcPr>
          <w:p w14:paraId="27CAAD3E" w14:textId="77777777" w:rsidR="00BB3F3E" w:rsidRDefault="00BB3F3E" w:rsidP="00933B21">
            <w:r>
              <w:rPr>
                <w:rFonts w:ascii="Riviera Nights Bold" w:hAnsi="Riviera Nights Bold"/>
              </w:rPr>
              <w:t>Central and Western Europe</w:t>
            </w:r>
            <w:r>
              <w:t xml:space="preserve"> </w:t>
            </w:r>
            <w:r>
              <w:br/>
              <w:t xml:space="preserve">Ruth </w:t>
            </w:r>
            <w:proofErr w:type="spellStart"/>
            <w:r>
              <w:t>Hilse</w:t>
            </w:r>
            <w:proofErr w:type="spellEnd"/>
            <w:r>
              <w:t xml:space="preserve">: +49 89 382 60064 </w:t>
            </w:r>
            <w:hyperlink r:id="rId28" w:history="1">
              <w:r>
                <w:rPr>
                  <w:rStyle w:val="Hyperlink"/>
                </w:rPr>
                <w:t>Email</w:t>
              </w:r>
            </w:hyperlink>
          </w:p>
        </w:tc>
      </w:tr>
      <w:tr w:rsidR="00BB3F3E" w14:paraId="75C1BB73" w14:textId="77777777" w:rsidTr="00933B21">
        <w:tc>
          <w:tcPr>
            <w:tcW w:w="4559" w:type="dxa"/>
          </w:tcPr>
          <w:p w14:paraId="2C6480F6" w14:textId="77777777" w:rsidR="00BB3F3E" w:rsidRDefault="00BB3F3E" w:rsidP="00933B21">
            <w:pPr>
              <w:rPr>
                <w:rFonts w:ascii="Riviera Nights Bold" w:hAnsi="Riviera Nights Bold"/>
              </w:rPr>
            </w:pPr>
            <w:r>
              <w:rPr>
                <w:rFonts w:ascii="Riviera Nights Bold" w:hAnsi="Riviera Nights Bold"/>
              </w:rPr>
              <w:t>China</w:t>
            </w:r>
          </w:p>
          <w:p w14:paraId="26B42AEB" w14:textId="77777777" w:rsidR="00BB3F3E" w:rsidRDefault="00BB3F3E" w:rsidP="00933B21">
            <w:pPr>
              <w:rPr>
                <w:rStyle w:val="Hyperlink"/>
                <w:b/>
                <w:bCs/>
              </w:rPr>
            </w:pPr>
            <w:proofErr w:type="spellStart"/>
            <w:r>
              <w:t>Ou</w:t>
            </w:r>
            <w:proofErr w:type="spellEnd"/>
            <w:r>
              <w:t xml:space="preserve"> Sun: +86 186 0059 0675 </w:t>
            </w:r>
            <w:hyperlink r:id="rId29" w:history="1">
              <w:r>
                <w:rPr>
                  <w:rStyle w:val="Hyperlink"/>
                  <w:b/>
                  <w:bCs/>
                </w:rPr>
                <w:t>Email</w:t>
              </w:r>
            </w:hyperlink>
          </w:p>
          <w:p w14:paraId="68DF5322" w14:textId="77777777" w:rsidR="00BB3F3E" w:rsidRDefault="00BB3F3E" w:rsidP="00933B21"/>
        </w:tc>
        <w:tc>
          <w:tcPr>
            <w:tcW w:w="4797" w:type="dxa"/>
            <w:hideMark/>
          </w:tcPr>
          <w:p w14:paraId="5A85306B" w14:textId="77777777" w:rsidR="00BB3F3E" w:rsidRDefault="00BB3F3E" w:rsidP="00933B21">
            <w:pPr>
              <w:rPr>
                <w:rFonts w:ascii="Riviera Nights Bold" w:hAnsi="Riviera Nights Bold"/>
              </w:rPr>
            </w:pPr>
            <w:r>
              <w:rPr>
                <w:rFonts w:ascii="Riviera Nights Bold" w:hAnsi="Riviera Nights Bold"/>
              </w:rPr>
              <w:t xml:space="preserve">Japan and Korea </w:t>
            </w:r>
          </w:p>
          <w:p w14:paraId="429F5662" w14:textId="77777777" w:rsidR="00BB3F3E" w:rsidRDefault="00BB3F3E" w:rsidP="00933B21">
            <w:r>
              <w:rPr>
                <w:rFonts w:ascii="Riviera Nights Light" w:hAnsi="Riviera Nights Light"/>
              </w:rPr>
              <w:t xml:space="preserve">Yuki Imamura: </w:t>
            </w:r>
            <w:r>
              <w:t xml:space="preserve">+81 90 5216 1957 </w:t>
            </w:r>
            <w:hyperlink r:id="rId30" w:history="1">
              <w:r>
                <w:rPr>
                  <w:rStyle w:val="Hyperlink"/>
                </w:rPr>
                <w:t>Email</w:t>
              </w:r>
            </w:hyperlink>
          </w:p>
        </w:tc>
      </w:tr>
      <w:tr w:rsidR="00BB3F3E" w14:paraId="36BB23BC" w14:textId="77777777" w:rsidTr="00933B21">
        <w:tc>
          <w:tcPr>
            <w:tcW w:w="4559" w:type="dxa"/>
          </w:tcPr>
          <w:p w14:paraId="2441206B" w14:textId="77777777" w:rsidR="00BB3F3E" w:rsidRDefault="00BB3F3E" w:rsidP="00933B21">
            <w:pPr>
              <w:rPr>
                <w:rFonts w:ascii="Riviera Nights Bold" w:hAnsi="Riviera Nights Bold"/>
                <w:b/>
                <w:bCs/>
              </w:rPr>
            </w:pPr>
            <w:r>
              <w:rPr>
                <w:rFonts w:ascii="Riviera Nights Bold" w:hAnsi="Riviera Nights Bold"/>
              </w:rPr>
              <w:t>Middle East and Africa</w:t>
            </w:r>
            <w:r>
              <w:t xml:space="preserve"> </w:t>
            </w:r>
            <w:r>
              <w:br/>
              <w:t xml:space="preserve">Rami </w:t>
            </w:r>
            <w:proofErr w:type="spellStart"/>
            <w:r>
              <w:t>Joudi</w:t>
            </w:r>
            <w:proofErr w:type="spellEnd"/>
            <w:r>
              <w:t xml:space="preserve">: +971 56 171 7883 </w:t>
            </w:r>
            <w:hyperlink r:id="rId31" w:history="1">
              <w:r>
                <w:rPr>
                  <w:rStyle w:val="Hyperlink"/>
                </w:rPr>
                <w:t>Email</w:t>
              </w:r>
            </w:hyperlink>
          </w:p>
          <w:p w14:paraId="7185633D" w14:textId="77777777" w:rsidR="00BB3F3E" w:rsidRDefault="00BB3F3E" w:rsidP="00933B21">
            <w:pPr>
              <w:rPr>
                <w:rFonts w:ascii="Riviera Nights Bold" w:hAnsi="Riviera Nights Bold"/>
              </w:rPr>
            </w:pPr>
          </w:p>
        </w:tc>
        <w:tc>
          <w:tcPr>
            <w:tcW w:w="4797" w:type="dxa"/>
          </w:tcPr>
          <w:p w14:paraId="253D081C" w14:textId="77777777" w:rsidR="00BB3F3E" w:rsidRDefault="00BB3F3E" w:rsidP="00933B21">
            <w:r>
              <w:rPr>
                <w:rFonts w:ascii="Riviera Nights Bold" w:hAnsi="Riviera Nights Bold"/>
              </w:rPr>
              <w:t>United Kingdom and Ireland</w:t>
            </w:r>
            <w:r>
              <w:br/>
              <w:t xml:space="preserve">Isabel Matthews: +44 (0)7815 245127 </w:t>
            </w:r>
            <w:hyperlink r:id="rId32" w:history="1">
              <w:r>
                <w:rPr>
                  <w:rStyle w:val="Hyperlink"/>
                </w:rPr>
                <w:t>Email</w:t>
              </w:r>
            </w:hyperlink>
          </w:p>
          <w:p w14:paraId="316CD1D8" w14:textId="77777777" w:rsidR="00BB3F3E" w:rsidRDefault="00BB3F3E" w:rsidP="00933B21">
            <w:pPr>
              <w:rPr>
                <w:rFonts w:ascii="Riviera Nights Bold" w:hAnsi="Riviera Nights Bold"/>
              </w:rPr>
            </w:pPr>
          </w:p>
        </w:tc>
      </w:tr>
    </w:tbl>
    <w:p w14:paraId="4456BC16" w14:textId="77777777" w:rsidR="00BB3F3E" w:rsidRDefault="00BB3F3E" w:rsidP="00BB3F3E"/>
    <w:p w14:paraId="0264D503" w14:textId="68E0BB69" w:rsidR="00D61C0B" w:rsidRDefault="00D61C0B" w:rsidP="00BB3F3E">
      <w:pPr>
        <w:pStyle w:val="Heading2"/>
        <w:spacing w:after="165"/>
      </w:pPr>
    </w:p>
    <w:sectPr w:rsidR="00D61C0B" w:rsidSect="00B42519">
      <w:headerReference w:type="default" r:id="rId33"/>
      <w:footerReference w:type="default" r:id="rId34"/>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58A9" w14:textId="77777777" w:rsidR="00B42519" w:rsidRDefault="00B42519" w:rsidP="001F6D78">
      <w:pPr>
        <w:spacing w:after="0" w:line="240" w:lineRule="auto"/>
      </w:pPr>
      <w:r>
        <w:separator/>
      </w:r>
    </w:p>
  </w:endnote>
  <w:endnote w:type="continuationSeparator" w:id="0">
    <w:p w14:paraId="37F0798B" w14:textId="77777777" w:rsidR="00B42519" w:rsidRDefault="00B42519"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pitch w:val="default"/>
  </w:font>
  <w:font w:name="Riviera Nights">
    <w:panose1 w:val="020B0504000000000000"/>
    <w:charset w:val="4D"/>
    <w:family w:val="swiss"/>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F338" w14:textId="77777777" w:rsidR="00B42519" w:rsidRDefault="00B42519" w:rsidP="001F6D78">
      <w:pPr>
        <w:spacing w:after="0" w:line="240" w:lineRule="auto"/>
      </w:pPr>
      <w:r>
        <w:separator/>
      </w:r>
    </w:p>
  </w:footnote>
  <w:footnote w:type="continuationSeparator" w:id="0">
    <w:p w14:paraId="2AFE989D" w14:textId="77777777" w:rsidR="00B42519" w:rsidRDefault="00B42519"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81D89"/>
    <w:multiLevelType w:val="hybridMultilevel"/>
    <w:tmpl w:val="81C0140A"/>
    <w:lvl w:ilvl="0" w:tplc="234806DE">
      <w:start w:val="1"/>
      <w:numFmt w:val="bullet"/>
      <w:lvlText w:val="∙"/>
      <w:lvlJc w:val="left"/>
      <w:pPr>
        <w:tabs>
          <w:tab w:val="num" w:pos="720"/>
        </w:tabs>
        <w:ind w:left="720" w:hanging="360"/>
      </w:pPr>
      <w:rPr>
        <w:rFonts w:ascii="Times New Roman" w:hAnsi="Times New Roman" w:hint="default"/>
      </w:rPr>
    </w:lvl>
    <w:lvl w:ilvl="1" w:tplc="B0B8F5A4" w:tentative="1">
      <w:start w:val="1"/>
      <w:numFmt w:val="bullet"/>
      <w:lvlText w:val="∙"/>
      <w:lvlJc w:val="left"/>
      <w:pPr>
        <w:tabs>
          <w:tab w:val="num" w:pos="1440"/>
        </w:tabs>
        <w:ind w:left="1440" w:hanging="360"/>
      </w:pPr>
      <w:rPr>
        <w:rFonts w:ascii="Times New Roman" w:hAnsi="Times New Roman" w:hint="default"/>
      </w:rPr>
    </w:lvl>
    <w:lvl w:ilvl="2" w:tplc="45FAEA88" w:tentative="1">
      <w:start w:val="1"/>
      <w:numFmt w:val="bullet"/>
      <w:lvlText w:val="∙"/>
      <w:lvlJc w:val="left"/>
      <w:pPr>
        <w:tabs>
          <w:tab w:val="num" w:pos="2160"/>
        </w:tabs>
        <w:ind w:left="2160" w:hanging="360"/>
      </w:pPr>
      <w:rPr>
        <w:rFonts w:ascii="Times New Roman" w:hAnsi="Times New Roman" w:hint="default"/>
      </w:rPr>
    </w:lvl>
    <w:lvl w:ilvl="3" w:tplc="126E4C20" w:tentative="1">
      <w:start w:val="1"/>
      <w:numFmt w:val="bullet"/>
      <w:lvlText w:val="∙"/>
      <w:lvlJc w:val="left"/>
      <w:pPr>
        <w:tabs>
          <w:tab w:val="num" w:pos="2880"/>
        </w:tabs>
        <w:ind w:left="2880" w:hanging="360"/>
      </w:pPr>
      <w:rPr>
        <w:rFonts w:ascii="Times New Roman" w:hAnsi="Times New Roman" w:hint="default"/>
      </w:rPr>
    </w:lvl>
    <w:lvl w:ilvl="4" w:tplc="D13205A8" w:tentative="1">
      <w:start w:val="1"/>
      <w:numFmt w:val="bullet"/>
      <w:lvlText w:val="∙"/>
      <w:lvlJc w:val="left"/>
      <w:pPr>
        <w:tabs>
          <w:tab w:val="num" w:pos="3600"/>
        </w:tabs>
        <w:ind w:left="3600" w:hanging="360"/>
      </w:pPr>
      <w:rPr>
        <w:rFonts w:ascii="Times New Roman" w:hAnsi="Times New Roman" w:hint="default"/>
      </w:rPr>
    </w:lvl>
    <w:lvl w:ilvl="5" w:tplc="63E0F7EE" w:tentative="1">
      <w:start w:val="1"/>
      <w:numFmt w:val="bullet"/>
      <w:lvlText w:val="∙"/>
      <w:lvlJc w:val="left"/>
      <w:pPr>
        <w:tabs>
          <w:tab w:val="num" w:pos="4320"/>
        </w:tabs>
        <w:ind w:left="4320" w:hanging="360"/>
      </w:pPr>
      <w:rPr>
        <w:rFonts w:ascii="Times New Roman" w:hAnsi="Times New Roman" w:hint="default"/>
      </w:rPr>
    </w:lvl>
    <w:lvl w:ilvl="6" w:tplc="1938F4FA" w:tentative="1">
      <w:start w:val="1"/>
      <w:numFmt w:val="bullet"/>
      <w:lvlText w:val="∙"/>
      <w:lvlJc w:val="left"/>
      <w:pPr>
        <w:tabs>
          <w:tab w:val="num" w:pos="5040"/>
        </w:tabs>
        <w:ind w:left="5040" w:hanging="360"/>
      </w:pPr>
      <w:rPr>
        <w:rFonts w:ascii="Times New Roman" w:hAnsi="Times New Roman" w:hint="default"/>
      </w:rPr>
    </w:lvl>
    <w:lvl w:ilvl="7" w:tplc="BB92814C" w:tentative="1">
      <w:start w:val="1"/>
      <w:numFmt w:val="bullet"/>
      <w:lvlText w:val="∙"/>
      <w:lvlJc w:val="left"/>
      <w:pPr>
        <w:tabs>
          <w:tab w:val="num" w:pos="5760"/>
        </w:tabs>
        <w:ind w:left="5760" w:hanging="360"/>
      </w:pPr>
      <w:rPr>
        <w:rFonts w:ascii="Times New Roman" w:hAnsi="Times New Roman" w:hint="default"/>
      </w:rPr>
    </w:lvl>
    <w:lvl w:ilvl="8" w:tplc="A8FA1FB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34E5D"/>
    <w:multiLevelType w:val="hybridMultilevel"/>
    <w:tmpl w:val="3984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64C2C"/>
    <w:multiLevelType w:val="hybridMultilevel"/>
    <w:tmpl w:val="E87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122E6"/>
    <w:multiLevelType w:val="hybridMultilevel"/>
    <w:tmpl w:val="997A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6C6073"/>
    <w:multiLevelType w:val="hybridMultilevel"/>
    <w:tmpl w:val="E034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719DF"/>
    <w:multiLevelType w:val="multilevel"/>
    <w:tmpl w:val="69E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E46DC2"/>
    <w:multiLevelType w:val="hybridMultilevel"/>
    <w:tmpl w:val="18D85E8C"/>
    <w:lvl w:ilvl="0" w:tplc="97F2A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5"/>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707073484">
    <w:abstractNumId w:val="16"/>
  </w:num>
  <w:num w:numId="14" w16cid:durableId="1520048056">
    <w:abstractNumId w:val="13"/>
  </w:num>
  <w:num w:numId="15" w16cid:durableId="1205291207">
    <w:abstractNumId w:val="14"/>
  </w:num>
  <w:num w:numId="16" w16cid:durableId="489905569">
    <w:abstractNumId w:val="12"/>
  </w:num>
  <w:num w:numId="17" w16cid:durableId="1141776542">
    <w:abstractNumId w:val="10"/>
  </w:num>
  <w:num w:numId="18" w16cid:durableId="1416591710">
    <w:abstractNumId w:val="18"/>
  </w:num>
  <w:num w:numId="19" w16cid:durableId="10488420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90A"/>
    <w:rsid w:val="00003A1B"/>
    <w:rsid w:val="00003A83"/>
    <w:rsid w:val="00004385"/>
    <w:rsid w:val="00004EFF"/>
    <w:rsid w:val="0000552D"/>
    <w:rsid w:val="00005735"/>
    <w:rsid w:val="00005B8B"/>
    <w:rsid w:val="00006F32"/>
    <w:rsid w:val="00012168"/>
    <w:rsid w:val="000123F5"/>
    <w:rsid w:val="000139F9"/>
    <w:rsid w:val="00014425"/>
    <w:rsid w:val="00017ECD"/>
    <w:rsid w:val="000203AB"/>
    <w:rsid w:val="0002047B"/>
    <w:rsid w:val="00020570"/>
    <w:rsid w:val="00022C7E"/>
    <w:rsid w:val="00022E67"/>
    <w:rsid w:val="00023424"/>
    <w:rsid w:val="00024853"/>
    <w:rsid w:val="00025377"/>
    <w:rsid w:val="00026089"/>
    <w:rsid w:val="00027A76"/>
    <w:rsid w:val="00030CA4"/>
    <w:rsid w:val="00033147"/>
    <w:rsid w:val="000351AC"/>
    <w:rsid w:val="00035BF0"/>
    <w:rsid w:val="00037019"/>
    <w:rsid w:val="00037AAB"/>
    <w:rsid w:val="00041F69"/>
    <w:rsid w:val="000420FC"/>
    <w:rsid w:val="00042927"/>
    <w:rsid w:val="00044B43"/>
    <w:rsid w:val="00044E7A"/>
    <w:rsid w:val="000467B1"/>
    <w:rsid w:val="00050B44"/>
    <w:rsid w:val="00055D08"/>
    <w:rsid w:val="000566AC"/>
    <w:rsid w:val="00057689"/>
    <w:rsid w:val="00064D13"/>
    <w:rsid w:val="00064EC6"/>
    <w:rsid w:val="00065B24"/>
    <w:rsid w:val="000706CE"/>
    <w:rsid w:val="00070739"/>
    <w:rsid w:val="00071DAC"/>
    <w:rsid w:val="00072F9B"/>
    <w:rsid w:val="00073132"/>
    <w:rsid w:val="00073E9B"/>
    <w:rsid w:val="00077B79"/>
    <w:rsid w:val="00077F51"/>
    <w:rsid w:val="00082826"/>
    <w:rsid w:val="000853B2"/>
    <w:rsid w:val="0009054B"/>
    <w:rsid w:val="000911C4"/>
    <w:rsid w:val="00091832"/>
    <w:rsid w:val="000926BC"/>
    <w:rsid w:val="00094238"/>
    <w:rsid w:val="00094BE2"/>
    <w:rsid w:val="00095425"/>
    <w:rsid w:val="0009674B"/>
    <w:rsid w:val="00096BEA"/>
    <w:rsid w:val="00097314"/>
    <w:rsid w:val="00097CE2"/>
    <w:rsid w:val="000A0498"/>
    <w:rsid w:val="000A0848"/>
    <w:rsid w:val="000A0A6C"/>
    <w:rsid w:val="000A2F60"/>
    <w:rsid w:val="000A2FD7"/>
    <w:rsid w:val="000A520D"/>
    <w:rsid w:val="000A5ADD"/>
    <w:rsid w:val="000A6346"/>
    <w:rsid w:val="000A6546"/>
    <w:rsid w:val="000A7BE2"/>
    <w:rsid w:val="000B0945"/>
    <w:rsid w:val="000B0D31"/>
    <w:rsid w:val="000B129F"/>
    <w:rsid w:val="000B1EB1"/>
    <w:rsid w:val="000B4F3B"/>
    <w:rsid w:val="000B5C2B"/>
    <w:rsid w:val="000C03C9"/>
    <w:rsid w:val="000C05E0"/>
    <w:rsid w:val="000C3514"/>
    <w:rsid w:val="000C3E1F"/>
    <w:rsid w:val="000C4BA2"/>
    <w:rsid w:val="000C4E84"/>
    <w:rsid w:val="000C5215"/>
    <w:rsid w:val="000C5E59"/>
    <w:rsid w:val="000C672D"/>
    <w:rsid w:val="000C73E8"/>
    <w:rsid w:val="000D37B5"/>
    <w:rsid w:val="000D4415"/>
    <w:rsid w:val="000D6249"/>
    <w:rsid w:val="000E1236"/>
    <w:rsid w:val="000E2AFF"/>
    <w:rsid w:val="000E325D"/>
    <w:rsid w:val="000E4641"/>
    <w:rsid w:val="000E5ED2"/>
    <w:rsid w:val="000E7129"/>
    <w:rsid w:val="000E76D4"/>
    <w:rsid w:val="000F3328"/>
    <w:rsid w:val="000F4BC5"/>
    <w:rsid w:val="000F51BB"/>
    <w:rsid w:val="000F53B1"/>
    <w:rsid w:val="000F5792"/>
    <w:rsid w:val="000F6F73"/>
    <w:rsid w:val="001003B8"/>
    <w:rsid w:val="0010159C"/>
    <w:rsid w:val="00102F5E"/>
    <w:rsid w:val="00104DA9"/>
    <w:rsid w:val="00107AC3"/>
    <w:rsid w:val="00110741"/>
    <w:rsid w:val="001125F8"/>
    <w:rsid w:val="00112BA5"/>
    <w:rsid w:val="00113104"/>
    <w:rsid w:val="00113275"/>
    <w:rsid w:val="00113DD3"/>
    <w:rsid w:val="00115CC9"/>
    <w:rsid w:val="001168EE"/>
    <w:rsid w:val="00116AD5"/>
    <w:rsid w:val="0012077C"/>
    <w:rsid w:val="0012165B"/>
    <w:rsid w:val="0012348C"/>
    <w:rsid w:val="0012485A"/>
    <w:rsid w:val="0012487E"/>
    <w:rsid w:val="00125C73"/>
    <w:rsid w:val="001265F4"/>
    <w:rsid w:val="001271F3"/>
    <w:rsid w:val="00130526"/>
    <w:rsid w:val="00134BC2"/>
    <w:rsid w:val="0013511D"/>
    <w:rsid w:val="00141188"/>
    <w:rsid w:val="00141816"/>
    <w:rsid w:val="00141FC6"/>
    <w:rsid w:val="00144923"/>
    <w:rsid w:val="00147AA5"/>
    <w:rsid w:val="001511ED"/>
    <w:rsid w:val="00154A42"/>
    <w:rsid w:val="00155481"/>
    <w:rsid w:val="00157EB5"/>
    <w:rsid w:val="00161ACD"/>
    <w:rsid w:val="00162324"/>
    <w:rsid w:val="001635FE"/>
    <w:rsid w:val="001675E1"/>
    <w:rsid w:val="00170992"/>
    <w:rsid w:val="001716E9"/>
    <w:rsid w:val="0017409D"/>
    <w:rsid w:val="00180293"/>
    <w:rsid w:val="00180847"/>
    <w:rsid w:val="001814D7"/>
    <w:rsid w:val="00181C98"/>
    <w:rsid w:val="0018361F"/>
    <w:rsid w:val="0018370F"/>
    <w:rsid w:val="00183EE6"/>
    <w:rsid w:val="00185A82"/>
    <w:rsid w:val="00185ACD"/>
    <w:rsid w:val="00187A98"/>
    <w:rsid w:val="00191812"/>
    <w:rsid w:val="00192732"/>
    <w:rsid w:val="00192E3B"/>
    <w:rsid w:val="0019661F"/>
    <w:rsid w:val="00197279"/>
    <w:rsid w:val="001A05B0"/>
    <w:rsid w:val="001A0CD2"/>
    <w:rsid w:val="001A14A2"/>
    <w:rsid w:val="001A4A48"/>
    <w:rsid w:val="001A6173"/>
    <w:rsid w:val="001A65D1"/>
    <w:rsid w:val="001A7B90"/>
    <w:rsid w:val="001A7C3E"/>
    <w:rsid w:val="001A7D7A"/>
    <w:rsid w:val="001B1445"/>
    <w:rsid w:val="001B1675"/>
    <w:rsid w:val="001B3367"/>
    <w:rsid w:val="001B556B"/>
    <w:rsid w:val="001C0358"/>
    <w:rsid w:val="001C10CA"/>
    <w:rsid w:val="001C2644"/>
    <w:rsid w:val="001C2A02"/>
    <w:rsid w:val="001C309C"/>
    <w:rsid w:val="001C5D0B"/>
    <w:rsid w:val="001C65F3"/>
    <w:rsid w:val="001D02E6"/>
    <w:rsid w:val="001D0A09"/>
    <w:rsid w:val="001D0CCA"/>
    <w:rsid w:val="001D1554"/>
    <w:rsid w:val="001D2923"/>
    <w:rsid w:val="001D2A74"/>
    <w:rsid w:val="001D2C6F"/>
    <w:rsid w:val="001D3175"/>
    <w:rsid w:val="001D3353"/>
    <w:rsid w:val="001D459D"/>
    <w:rsid w:val="001D5F0A"/>
    <w:rsid w:val="001D7447"/>
    <w:rsid w:val="001D76DB"/>
    <w:rsid w:val="001E0229"/>
    <w:rsid w:val="001E032A"/>
    <w:rsid w:val="001E1B44"/>
    <w:rsid w:val="001E2A2A"/>
    <w:rsid w:val="001E3421"/>
    <w:rsid w:val="001E41CB"/>
    <w:rsid w:val="001E4FE8"/>
    <w:rsid w:val="001F0867"/>
    <w:rsid w:val="001F0B9C"/>
    <w:rsid w:val="001F1656"/>
    <w:rsid w:val="001F27D4"/>
    <w:rsid w:val="001F3AC7"/>
    <w:rsid w:val="001F6D78"/>
    <w:rsid w:val="0020022A"/>
    <w:rsid w:val="00201145"/>
    <w:rsid w:val="00202350"/>
    <w:rsid w:val="00202851"/>
    <w:rsid w:val="00205278"/>
    <w:rsid w:val="002053AD"/>
    <w:rsid w:val="0020596F"/>
    <w:rsid w:val="00206520"/>
    <w:rsid w:val="00206ECF"/>
    <w:rsid w:val="0021290A"/>
    <w:rsid w:val="00216D94"/>
    <w:rsid w:val="002201B8"/>
    <w:rsid w:val="00220F1B"/>
    <w:rsid w:val="0022333A"/>
    <w:rsid w:val="00223637"/>
    <w:rsid w:val="00223EB0"/>
    <w:rsid w:val="00226D23"/>
    <w:rsid w:val="00226D5E"/>
    <w:rsid w:val="002304BA"/>
    <w:rsid w:val="00231852"/>
    <w:rsid w:val="00232B70"/>
    <w:rsid w:val="00235226"/>
    <w:rsid w:val="002359CA"/>
    <w:rsid w:val="00235B44"/>
    <w:rsid w:val="002364BD"/>
    <w:rsid w:val="00242ED1"/>
    <w:rsid w:val="00243108"/>
    <w:rsid w:val="00244443"/>
    <w:rsid w:val="00245D20"/>
    <w:rsid w:val="00246F55"/>
    <w:rsid w:val="00251117"/>
    <w:rsid w:val="002523D5"/>
    <w:rsid w:val="00253CD6"/>
    <w:rsid w:val="00256B1A"/>
    <w:rsid w:val="0025713E"/>
    <w:rsid w:val="00260492"/>
    <w:rsid w:val="00260533"/>
    <w:rsid w:val="002623DC"/>
    <w:rsid w:val="00263BE4"/>
    <w:rsid w:val="0026443E"/>
    <w:rsid w:val="00265055"/>
    <w:rsid w:val="00265077"/>
    <w:rsid w:val="00267944"/>
    <w:rsid w:val="00271601"/>
    <w:rsid w:val="00271D6E"/>
    <w:rsid w:val="00273638"/>
    <w:rsid w:val="00273B35"/>
    <w:rsid w:val="002765C6"/>
    <w:rsid w:val="0027695F"/>
    <w:rsid w:val="00276B31"/>
    <w:rsid w:val="0028482A"/>
    <w:rsid w:val="00286257"/>
    <w:rsid w:val="00290253"/>
    <w:rsid w:val="002908D1"/>
    <w:rsid w:val="00290A3F"/>
    <w:rsid w:val="002966E5"/>
    <w:rsid w:val="002A1A98"/>
    <w:rsid w:val="002A2F00"/>
    <w:rsid w:val="002A31CD"/>
    <w:rsid w:val="002A3901"/>
    <w:rsid w:val="002A4058"/>
    <w:rsid w:val="002A53D0"/>
    <w:rsid w:val="002A60EF"/>
    <w:rsid w:val="002A7D1B"/>
    <w:rsid w:val="002B18B8"/>
    <w:rsid w:val="002B3E30"/>
    <w:rsid w:val="002B45C6"/>
    <w:rsid w:val="002B4705"/>
    <w:rsid w:val="002B66A7"/>
    <w:rsid w:val="002B7736"/>
    <w:rsid w:val="002C3722"/>
    <w:rsid w:val="002C3FF7"/>
    <w:rsid w:val="002C4473"/>
    <w:rsid w:val="002C5D89"/>
    <w:rsid w:val="002C5FBE"/>
    <w:rsid w:val="002D098D"/>
    <w:rsid w:val="002D1E42"/>
    <w:rsid w:val="002D282B"/>
    <w:rsid w:val="002D408B"/>
    <w:rsid w:val="002D470D"/>
    <w:rsid w:val="002D5E3A"/>
    <w:rsid w:val="002E0848"/>
    <w:rsid w:val="002E10FF"/>
    <w:rsid w:val="002E1EA2"/>
    <w:rsid w:val="002E238A"/>
    <w:rsid w:val="002E2D51"/>
    <w:rsid w:val="002E3D96"/>
    <w:rsid w:val="002E3F9C"/>
    <w:rsid w:val="002E61BF"/>
    <w:rsid w:val="002F1D08"/>
    <w:rsid w:val="002F3CDC"/>
    <w:rsid w:val="002F425D"/>
    <w:rsid w:val="002F4FDD"/>
    <w:rsid w:val="002F5553"/>
    <w:rsid w:val="002F7688"/>
    <w:rsid w:val="002F7A7F"/>
    <w:rsid w:val="002F7C0B"/>
    <w:rsid w:val="0030172D"/>
    <w:rsid w:val="0030391F"/>
    <w:rsid w:val="00306A87"/>
    <w:rsid w:val="0030725A"/>
    <w:rsid w:val="003100BE"/>
    <w:rsid w:val="003104AB"/>
    <w:rsid w:val="003107A6"/>
    <w:rsid w:val="00310D7C"/>
    <w:rsid w:val="00310DA5"/>
    <w:rsid w:val="00311740"/>
    <w:rsid w:val="00311B09"/>
    <w:rsid w:val="00313651"/>
    <w:rsid w:val="003213DC"/>
    <w:rsid w:val="00321DF4"/>
    <w:rsid w:val="00324AE1"/>
    <w:rsid w:val="00324CA9"/>
    <w:rsid w:val="00325395"/>
    <w:rsid w:val="00325A83"/>
    <w:rsid w:val="00327288"/>
    <w:rsid w:val="003277ED"/>
    <w:rsid w:val="0033208F"/>
    <w:rsid w:val="00334176"/>
    <w:rsid w:val="00340408"/>
    <w:rsid w:val="00340832"/>
    <w:rsid w:val="00340EE0"/>
    <w:rsid w:val="0034358A"/>
    <w:rsid w:val="003439B0"/>
    <w:rsid w:val="00344884"/>
    <w:rsid w:val="00345284"/>
    <w:rsid w:val="00351394"/>
    <w:rsid w:val="00351916"/>
    <w:rsid w:val="00353038"/>
    <w:rsid w:val="003539D3"/>
    <w:rsid w:val="00354AD4"/>
    <w:rsid w:val="0035517B"/>
    <w:rsid w:val="003554C8"/>
    <w:rsid w:val="0035570D"/>
    <w:rsid w:val="00357901"/>
    <w:rsid w:val="0036065C"/>
    <w:rsid w:val="00361538"/>
    <w:rsid w:val="00361B45"/>
    <w:rsid w:val="003623E7"/>
    <w:rsid w:val="00363C64"/>
    <w:rsid w:val="00365380"/>
    <w:rsid w:val="00365A4C"/>
    <w:rsid w:val="00365CE9"/>
    <w:rsid w:val="0036704A"/>
    <w:rsid w:val="003715A0"/>
    <w:rsid w:val="00372C0A"/>
    <w:rsid w:val="0037495D"/>
    <w:rsid w:val="00375E9E"/>
    <w:rsid w:val="0037609E"/>
    <w:rsid w:val="00377595"/>
    <w:rsid w:val="0037774F"/>
    <w:rsid w:val="00377ADB"/>
    <w:rsid w:val="003800EE"/>
    <w:rsid w:val="00380309"/>
    <w:rsid w:val="003864BA"/>
    <w:rsid w:val="0039061C"/>
    <w:rsid w:val="00393996"/>
    <w:rsid w:val="0039682A"/>
    <w:rsid w:val="00396DE1"/>
    <w:rsid w:val="0039772F"/>
    <w:rsid w:val="00397D57"/>
    <w:rsid w:val="003A263B"/>
    <w:rsid w:val="003A45F6"/>
    <w:rsid w:val="003A4626"/>
    <w:rsid w:val="003A5B5C"/>
    <w:rsid w:val="003A6B60"/>
    <w:rsid w:val="003B5296"/>
    <w:rsid w:val="003B5BBA"/>
    <w:rsid w:val="003C069D"/>
    <w:rsid w:val="003C14F6"/>
    <w:rsid w:val="003C2B9B"/>
    <w:rsid w:val="003C5FA2"/>
    <w:rsid w:val="003C65F3"/>
    <w:rsid w:val="003D32B6"/>
    <w:rsid w:val="003D6504"/>
    <w:rsid w:val="003D6DA7"/>
    <w:rsid w:val="003D6F22"/>
    <w:rsid w:val="003D7846"/>
    <w:rsid w:val="003D7F3D"/>
    <w:rsid w:val="003E0293"/>
    <w:rsid w:val="003E14A7"/>
    <w:rsid w:val="003E648B"/>
    <w:rsid w:val="003E78A9"/>
    <w:rsid w:val="003E7B54"/>
    <w:rsid w:val="003F023D"/>
    <w:rsid w:val="003F24CD"/>
    <w:rsid w:val="003F2B6A"/>
    <w:rsid w:val="003F309C"/>
    <w:rsid w:val="003F46C9"/>
    <w:rsid w:val="003F5CE2"/>
    <w:rsid w:val="003F60D9"/>
    <w:rsid w:val="003F65F3"/>
    <w:rsid w:val="003F6CF9"/>
    <w:rsid w:val="003F6DF2"/>
    <w:rsid w:val="003F7907"/>
    <w:rsid w:val="00400A11"/>
    <w:rsid w:val="00405943"/>
    <w:rsid w:val="00406845"/>
    <w:rsid w:val="00406E84"/>
    <w:rsid w:val="00411861"/>
    <w:rsid w:val="00411D16"/>
    <w:rsid w:val="00412024"/>
    <w:rsid w:val="00414624"/>
    <w:rsid w:val="0041484B"/>
    <w:rsid w:val="004165D3"/>
    <w:rsid w:val="0041681E"/>
    <w:rsid w:val="00422D10"/>
    <w:rsid w:val="00424B65"/>
    <w:rsid w:val="00425D84"/>
    <w:rsid w:val="00426297"/>
    <w:rsid w:val="00431171"/>
    <w:rsid w:val="00433289"/>
    <w:rsid w:val="004350B5"/>
    <w:rsid w:val="00436350"/>
    <w:rsid w:val="00436A1F"/>
    <w:rsid w:val="00436C38"/>
    <w:rsid w:val="00437277"/>
    <w:rsid w:val="00440F50"/>
    <w:rsid w:val="0044175C"/>
    <w:rsid w:val="00441835"/>
    <w:rsid w:val="00442E2F"/>
    <w:rsid w:val="00444041"/>
    <w:rsid w:val="0044680A"/>
    <w:rsid w:val="004508BB"/>
    <w:rsid w:val="00453650"/>
    <w:rsid w:val="00453908"/>
    <w:rsid w:val="00453D07"/>
    <w:rsid w:val="004548F5"/>
    <w:rsid w:val="00455C8F"/>
    <w:rsid w:val="0046030D"/>
    <w:rsid w:val="00460AE7"/>
    <w:rsid w:val="00460F64"/>
    <w:rsid w:val="00461678"/>
    <w:rsid w:val="00462E9E"/>
    <w:rsid w:val="004635F6"/>
    <w:rsid w:val="004636E6"/>
    <w:rsid w:val="00463C82"/>
    <w:rsid w:val="004649E8"/>
    <w:rsid w:val="00464BA6"/>
    <w:rsid w:val="00465A9B"/>
    <w:rsid w:val="00465DDF"/>
    <w:rsid w:val="00466655"/>
    <w:rsid w:val="00466F20"/>
    <w:rsid w:val="00467937"/>
    <w:rsid w:val="00467A21"/>
    <w:rsid w:val="00471FF4"/>
    <w:rsid w:val="00472FA1"/>
    <w:rsid w:val="00473601"/>
    <w:rsid w:val="0048039E"/>
    <w:rsid w:val="00481735"/>
    <w:rsid w:val="00482095"/>
    <w:rsid w:val="0048392D"/>
    <w:rsid w:val="00484391"/>
    <w:rsid w:val="00484753"/>
    <w:rsid w:val="00484825"/>
    <w:rsid w:val="00484F71"/>
    <w:rsid w:val="00485A8A"/>
    <w:rsid w:val="00485FB2"/>
    <w:rsid w:val="00486932"/>
    <w:rsid w:val="004905C7"/>
    <w:rsid w:val="004920EF"/>
    <w:rsid w:val="00492BDA"/>
    <w:rsid w:val="004951A4"/>
    <w:rsid w:val="0049521B"/>
    <w:rsid w:val="004960F5"/>
    <w:rsid w:val="004A0908"/>
    <w:rsid w:val="004A10F2"/>
    <w:rsid w:val="004A1431"/>
    <w:rsid w:val="004A168E"/>
    <w:rsid w:val="004A3052"/>
    <w:rsid w:val="004A4537"/>
    <w:rsid w:val="004A46B7"/>
    <w:rsid w:val="004A6068"/>
    <w:rsid w:val="004A610E"/>
    <w:rsid w:val="004B1183"/>
    <w:rsid w:val="004B13AB"/>
    <w:rsid w:val="004B684C"/>
    <w:rsid w:val="004B6B53"/>
    <w:rsid w:val="004B6E9D"/>
    <w:rsid w:val="004B7172"/>
    <w:rsid w:val="004B7B4E"/>
    <w:rsid w:val="004C04F5"/>
    <w:rsid w:val="004C093A"/>
    <w:rsid w:val="004D00F9"/>
    <w:rsid w:val="004D08CF"/>
    <w:rsid w:val="004D5509"/>
    <w:rsid w:val="004D6612"/>
    <w:rsid w:val="004E2476"/>
    <w:rsid w:val="004E409C"/>
    <w:rsid w:val="004E6EE4"/>
    <w:rsid w:val="004F12DE"/>
    <w:rsid w:val="004F2276"/>
    <w:rsid w:val="004F2B3F"/>
    <w:rsid w:val="004F4E88"/>
    <w:rsid w:val="004F71BE"/>
    <w:rsid w:val="004F79D5"/>
    <w:rsid w:val="00500626"/>
    <w:rsid w:val="005009E4"/>
    <w:rsid w:val="005016A5"/>
    <w:rsid w:val="00502ACC"/>
    <w:rsid w:val="0050480A"/>
    <w:rsid w:val="00504EB3"/>
    <w:rsid w:val="005052BD"/>
    <w:rsid w:val="0050545B"/>
    <w:rsid w:val="00505554"/>
    <w:rsid w:val="00506EF3"/>
    <w:rsid w:val="00507146"/>
    <w:rsid w:val="005108B6"/>
    <w:rsid w:val="0051263B"/>
    <w:rsid w:val="00515C5F"/>
    <w:rsid w:val="00515FBA"/>
    <w:rsid w:val="00516DF4"/>
    <w:rsid w:val="00520081"/>
    <w:rsid w:val="00521E24"/>
    <w:rsid w:val="005229B7"/>
    <w:rsid w:val="00524E47"/>
    <w:rsid w:val="0052544D"/>
    <w:rsid w:val="00525ADD"/>
    <w:rsid w:val="0052748D"/>
    <w:rsid w:val="00531621"/>
    <w:rsid w:val="0053659F"/>
    <w:rsid w:val="00536A17"/>
    <w:rsid w:val="00536B92"/>
    <w:rsid w:val="005401E1"/>
    <w:rsid w:val="00541695"/>
    <w:rsid w:val="005430EC"/>
    <w:rsid w:val="00543614"/>
    <w:rsid w:val="00543641"/>
    <w:rsid w:val="00543AE3"/>
    <w:rsid w:val="00544C4B"/>
    <w:rsid w:val="0054649B"/>
    <w:rsid w:val="005476F7"/>
    <w:rsid w:val="00551705"/>
    <w:rsid w:val="00554FA0"/>
    <w:rsid w:val="005600EB"/>
    <w:rsid w:val="00561CDC"/>
    <w:rsid w:val="00563CE9"/>
    <w:rsid w:val="00563DD6"/>
    <w:rsid w:val="0056597D"/>
    <w:rsid w:val="0057027C"/>
    <w:rsid w:val="00571293"/>
    <w:rsid w:val="00572E4F"/>
    <w:rsid w:val="00573988"/>
    <w:rsid w:val="00576530"/>
    <w:rsid w:val="0057726E"/>
    <w:rsid w:val="0058015E"/>
    <w:rsid w:val="005824AA"/>
    <w:rsid w:val="00582A4F"/>
    <w:rsid w:val="00585974"/>
    <w:rsid w:val="00585A91"/>
    <w:rsid w:val="00586AA5"/>
    <w:rsid w:val="005911A4"/>
    <w:rsid w:val="00592435"/>
    <w:rsid w:val="0059267B"/>
    <w:rsid w:val="0059488B"/>
    <w:rsid w:val="00595340"/>
    <w:rsid w:val="0059576E"/>
    <w:rsid w:val="005A0239"/>
    <w:rsid w:val="005A19AB"/>
    <w:rsid w:val="005A56BA"/>
    <w:rsid w:val="005A5865"/>
    <w:rsid w:val="005A6D48"/>
    <w:rsid w:val="005B006C"/>
    <w:rsid w:val="005B1283"/>
    <w:rsid w:val="005B153B"/>
    <w:rsid w:val="005B2C45"/>
    <w:rsid w:val="005B2FCA"/>
    <w:rsid w:val="005B3578"/>
    <w:rsid w:val="005B52CD"/>
    <w:rsid w:val="005B68B3"/>
    <w:rsid w:val="005B7FAB"/>
    <w:rsid w:val="005C089E"/>
    <w:rsid w:val="005C14AA"/>
    <w:rsid w:val="005C26D6"/>
    <w:rsid w:val="005C2756"/>
    <w:rsid w:val="005C39FE"/>
    <w:rsid w:val="005C4997"/>
    <w:rsid w:val="005C59A8"/>
    <w:rsid w:val="005C62A4"/>
    <w:rsid w:val="005C6519"/>
    <w:rsid w:val="005C6DA2"/>
    <w:rsid w:val="005C6F87"/>
    <w:rsid w:val="005D23CD"/>
    <w:rsid w:val="005E1396"/>
    <w:rsid w:val="005E324D"/>
    <w:rsid w:val="005E477C"/>
    <w:rsid w:val="005E650E"/>
    <w:rsid w:val="005E6A9A"/>
    <w:rsid w:val="005E792A"/>
    <w:rsid w:val="005E7CA4"/>
    <w:rsid w:val="005F001C"/>
    <w:rsid w:val="005F2B9F"/>
    <w:rsid w:val="006000AE"/>
    <w:rsid w:val="006005DC"/>
    <w:rsid w:val="00601E2B"/>
    <w:rsid w:val="0060206A"/>
    <w:rsid w:val="00603B43"/>
    <w:rsid w:val="00604651"/>
    <w:rsid w:val="00605E81"/>
    <w:rsid w:val="0060601A"/>
    <w:rsid w:val="00614931"/>
    <w:rsid w:val="006155FB"/>
    <w:rsid w:val="0061790F"/>
    <w:rsid w:val="00620C0A"/>
    <w:rsid w:val="00621482"/>
    <w:rsid w:val="006236AE"/>
    <w:rsid w:val="00623BBB"/>
    <w:rsid w:val="00633D17"/>
    <w:rsid w:val="00633DEF"/>
    <w:rsid w:val="006340A8"/>
    <w:rsid w:val="0063433F"/>
    <w:rsid w:val="0063711B"/>
    <w:rsid w:val="0063726A"/>
    <w:rsid w:val="00640171"/>
    <w:rsid w:val="00640EA2"/>
    <w:rsid w:val="00641CBE"/>
    <w:rsid w:val="0064330A"/>
    <w:rsid w:val="00643954"/>
    <w:rsid w:val="00643BC4"/>
    <w:rsid w:val="00647860"/>
    <w:rsid w:val="006513B0"/>
    <w:rsid w:val="006513F1"/>
    <w:rsid w:val="00651FD0"/>
    <w:rsid w:val="00652062"/>
    <w:rsid w:val="00652F39"/>
    <w:rsid w:val="006530E8"/>
    <w:rsid w:val="00655039"/>
    <w:rsid w:val="006552F9"/>
    <w:rsid w:val="00660690"/>
    <w:rsid w:val="00661D97"/>
    <w:rsid w:val="00661FC2"/>
    <w:rsid w:val="00662044"/>
    <w:rsid w:val="0066261D"/>
    <w:rsid w:val="006631F9"/>
    <w:rsid w:val="006676A0"/>
    <w:rsid w:val="00670A64"/>
    <w:rsid w:val="00670AAA"/>
    <w:rsid w:val="006741EB"/>
    <w:rsid w:val="00676726"/>
    <w:rsid w:val="006836AC"/>
    <w:rsid w:val="006836B5"/>
    <w:rsid w:val="0068728D"/>
    <w:rsid w:val="006874E1"/>
    <w:rsid w:val="00690CD5"/>
    <w:rsid w:val="00692547"/>
    <w:rsid w:val="00692559"/>
    <w:rsid w:val="006930DD"/>
    <w:rsid w:val="00697C67"/>
    <w:rsid w:val="006A3D51"/>
    <w:rsid w:val="006A4F92"/>
    <w:rsid w:val="006B0B14"/>
    <w:rsid w:val="006B1AEA"/>
    <w:rsid w:val="006B4AE2"/>
    <w:rsid w:val="006B567F"/>
    <w:rsid w:val="006B61C5"/>
    <w:rsid w:val="006B62B1"/>
    <w:rsid w:val="006C082C"/>
    <w:rsid w:val="006C1D99"/>
    <w:rsid w:val="006D034F"/>
    <w:rsid w:val="006D08F7"/>
    <w:rsid w:val="006D13F7"/>
    <w:rsid w:val="006D6F5A"/>
    <w:rsid w:val="006E2036"/>
    <w:rsid w:val="006E2651"/>
    <w:rsid w:val="006E2C7E"/>
    <w:rsid w:val="006E3CB3"/>
    <w:rsid w:val="006E4134"/>
    <w:rsid w:val="006E41EB"/>
    <w:rsid w:val="006E5C6F"/>
    <w:rsid w:val="006F0419"/>
    <w:rsid w:val="006F1687"/>
    <w:rsid w:val="006F1800"/>
    <w:rsid w:val="006F28A6"/>
    <w:rsid w:val="006F2FE1"/>
    <w:rsid w:val="006F3820"/>
    <w:rsid w:val="006F4B37"/>
    <w:rsid w:val="006F67DB"/>
    <w:rsid w:val="0070010A"/>
    <w:rsid w:val="00701283"/>
    <w:rsid w:val="00702FD1"/>
    <w:rsid w:val="0070404C"/>
    <w:rsid w:val="007053DE"/>
    <w:rsid w:val="00705DEC"/>
    <w:rsid w:val="007114B7"/>
    <w:rsid w:val="0071259D"/>
    <w:rsid w:val="0071269A"/>
    <w:rsid w:val="00714D05"/>
    <w:rsid w:val="007218DB"/>
    <w:rsid w:val="0072432F"/>
    <w:rsid w:val="00725329"/>
    <w:rsid w:val="007256B7"/>
    <w:rsid w:val="007260F5"/>
    <w:rsid w:val="00730452"/>
    <w:rsid w:val="00732A45"/>
    <w:rsid w:val="00732C6F"/>
    <w:rsid w:val="00734461"/>
    <w:rsid w:val="0073561D"/>
    <w:rsid w:val="0073574A"/>
    <w:rsid w:val="0073621E"/>
    <w:rsid w:val="00737608"/>
    <w:rsid w:val="007444DF"/>
    <w:rsid w:val="0074501C"/>
    <w:rsid w:val="00745BB8"/>
    <w:rsid w:val="00745C8B"/>
    <w:rsid w:val="00746AA4"/>
    <w:rsid w:val="00751BCF"/>
    <w:rsid w:val="00752954"/>
    <w:rsid w:val="00752FE4"/>
    <w:rsid w:val="00753146"/>
    <w:rsid w:val="00754BE2"/>
    <w:rsid w:val="007562BF"/>
    <w:rsid w:val="00756C81"/>
    <w:rsid w:val="00757ECE"/>
    <w:rsid w:val="00760ADB"/>
    <w:rsid w:val="007622BD"/>
    <w:rsid w:val="0076359A"/>
    <w:rsid w:val="00767A94"/>
    <w:rsid w:val="00775B6D"/>
    <w:rsid w:val="00775F6F"/>
    <w:rsid w:val="00776585"/>
    <w:rsid w:val="0077757B"/>
    <w:rsid w:val="00777D0B"/>
    <w:rsid w:val="00777F8D"/>
    <w:rsid w:val="007816AA"/>
    <w:rsid w:val="00784EC1"/>
    <w:rsid w:val="007857BF"/>
    <w:rsid w:val="00786E50"/>
    <w:rsid w:val="0079204F"/>
    <w:rsid w:val="00792F11"/>
    <w:rsid w:val="007A13DC"/>
    <w:rsid w:val="007A1E13"/>
    <w:rsid w:val="007A2B41"/>
    <w:rsid w:val="007A2F90"/>
    <w:rsid w:val="007A31D3"/>
    <w:rsid w:val="007A3773"/>
    <w:rsid w:val="007A59E1"/>
    <w:rsid w:val="007A65EB"/>
    <w:rsid w:val="007A6FC9"/>
    <w:rsid w:val="007A6FF7"/>
    <w:rsid w:val="007B268E"/>
    <w:rsid w:val="007B2E8C"/>
    <w:rsid w:val="007B44A3"/>
    <w:rsid w:val="007C0076"/>
    <w:rsid w:val="007C0487"/>
    <w:rsid w:val="007C18FB"/>
    <w:rsid w:val="007C2259"/>
    <w:rsid w:val="007C5523"/>
    <w:rsid w:val="007C6E48"/>
    <w:rsid w:val="007C6F09"/>
    <w:rsid w:val="007C7A44"/>
    <w:rsid w:val="007D021B"/>
    <w:rsid w:val="007D106A"/>
    <w:rsid w:val="007D1640"/>
    <w:rsid w:val="007D2056"/>
    <w:rsid w:val="007D5187"/>
    <w:rsid w:val="007D52F7"/>
    <w:rsid w:val="007D553C"/>
    <w:rsid w:val="007D6800"/>
    <w:rsid w:val="007D6C22"/>
    <w:rsid w:val="007D6DA5"/>
    <w:rsid w:val="007D736A"/>
    <w:rsid w:val="007D737E"/>
    <w:rsid w:val="007D7755"/>
    <w:rsid w:val="007D7F22"/>
    <w:rsid w:val="007E0722"/>
    <w:rsid w:val="007E10EE"/>
    <w:rsid w:val="007E190B"/>
    <w:rsid w:val="007E208E"/>
    <w:rsid w:val="007E41ED"/>
    <w:rsid w:val="007E4644"/>
    <w:rsid w:val="007E5721"/>
    <w:rsid w:val="007E66D9"/>
    <w:rsid w:val="007E6AFE"/>
    <w:rsid w:val="007E71AC"/>
    <w:rsid w:val="007F12FC"/>
    <w:rsid w:val="007F1891"/>
    <w:rsid w:val="007F446D"/>
    <w:rsid w:val="007F489C"/>
    <w:rsid w:val="007F4DC3"/>
    <w:rsid w:val="007F7444"/>
    <w:rsid w:val="007F776B"/>
    <w:rsid w:val="0080376E"/>
    <w:rsid w:val="00804908"/>
    <w:rsid w:val="00806BB4"/>
    <w:rsid w:val="008072DB"/>
    <w:rsid w:val="008074A6"/>
    <w:rsid w:val="008113D4"/>
    <w:rsid w:val="008132D4"/>
    <w:rsid w:val="008156B4"/>
    <w:rsid w:val="0081683C"/>
    <w:rsid w:val="00817195"/>
    <w:rsid w:val="00820282"/>
    <w:rsid w:val="0082159F"/>
    <w:rsid w:val="00821761"/>
    <w:rsid w:val="008233CE"/>
    <w:rsid w:val="00824471"/>
    <w:rsid w:val="008245C6"/>
    <w:rsid w:val="008341A0"/>
    <w:rsid w:val="00836225"/>
    <w:rsid w:val="00836926"/>
    <w:rsid w:val="008400E5"/>
    <w:rsid w:val="00842E7A"/>
    <w:rsid w:val="00842ED7"/>
    <w:rsid w:val="00842F1C"/>
    <w:rsid w:val="00843067"/>
    <w:rsid w:val="008442AD"/>
    <w:rsid w:val="0084590A"/>
    <w:rsid w:val="008459B7"/>
    <w:rsid w:val="00846D9B"/>
    <w:rsid w:val="008476D0"/>
    <w:rsid w:val="00847CFD"/>
    <w:rsid w:val="008507AB"/>
    <w:rsid w:val="00852D87"/>
    <w:rsid w:val="00855153"/>
    <w:rsid w:val="00855E5F"/>
    <w:rsid w:val="008621D7"/>
    <w:rsid w:val="00862720"/>
    <w:rsid w:val="00863740"/>
    <w:rsid w:val="008637BA"/>
    <w:rsid w:val="00864077"/>
    <w:rsid w:val="008646F7"/>
    <w:rsid w:val="008650DF"/>
    <w:rsid w:val="00870A19"/>
    <w:rsid w:val="00871B0D"/>
    <w:rsid w:val="00872D88"/>
    <w:rsid w:val="00873663"/>
    <w:rsid w:val="00876523"/>
    <w:rsid w:val="00881944"/>
    <w:rsid w:val="008819AB"/>
    <w:rsid w:val="00883612"/>
    <w:rsid w:val="00884D80"/>
    <w:rsid w:val="00884E1C"/>
    <w:rsid w:val="00886A72"/>
    <w:rsid w:val="0089173E"/>
    <w:rsid w:val="00891A3E"/>
    <w:rsid w:val="00895541"/>
    <w:rsid w:val="00896008"/>
    <w:rsid w:val="008976F2"/>
    <w:rsid w:val="008A22FF"/>
    <w:rsid w:val="008A30D6"/>
    <w:rsid w:val="008A4AA9"/>
    <w:rsid w:val="008B4458"/>
    <w:rsid w:val="008B4B1D"/>
    <w:rsid w:val="008B52F9"/>
    <w:rsid w:val="008B576B"/>
    <w:rsid w:val="008B6188"/>
    <w:rsid w:val="008C0DF1"/>
    <w:rsid w:val="008C1276"/>
    <w:rsid w:val="008C5608"/>
    <w:rsid w:val="008D3C99"/>
    <w:rsid w:val="008D64FA"/>
    <w:rsid w:val="008D6F28"/>
    <w:rsid w:val="008D7669"/>
    <w:rsid w:val="008E156E"/>
    <w:rsid w:val="008E201D"/>
    <w:rsid w:val="008E3358"/>
    <w:rsid w:val="008E3C6D"/>
    <w:rsid w:val="008E6DF5"/>
    <w:rsid w:val="008E7C3E"/>
    <w:rsid w:val="008F01BE"/>
    <w:rsid w:val="008F0350"/>
    <w:rsid w:val="008F1494"/>
    <w:rsid w:val="008F4451"/>
    <w:rsid w:val="008F7F31"/>
    <w:rsid w:val="00900DE3"/>
    <w:rsid w:val="0090258A"/>
    <w:rsid w:val="00902E5C"/>
    <w:rsid w:val="00910CAF"/>
    <w:rsid w:val="00911661"/>
    <w:rsid w:val="009124F5"/>
    <w:rsid w:val="00912E75"/>
    <w:rsid w:val="00914059"/>
    <w:rsid w:val="009145D4"/>
    <w:rsid w:val="0091526E"/>
    <w:rsid w:val="00916F14"/>
    <w:rsid w:val="00917510"/>
    <w:rsid w:val="00920118"/>
    <w:rsid w:val="00920A6D"/>
    <w:rsid w:val="00921903"/>
    <w:rsid w:val="0092313C"/>
    <w:rsid w:val="00923D35"/>
    <w:rsid w:val="00924E2D"/>
    <w:rsid w:val="0092510B"/>
    <w:rsid w:val="00925E33"/>
    <w:rsid w:val="0092779A"/>
    <w:rsid w:val="00931639"/>
    <w:rsid w:val="00932958"/>
    <w:rsid w:val="00934309"/>
    <w:rsid w:val="009354AB"/>
    <w:rsid w:val="00937E9E"/>
    <w:rsid w:val="00941D04"/>
    <w:rsid w:val="009438D1"/>
    <w:rsid w:val="0094415A"/>
    <w:rsid w:val="00945619"/>
    <w:rsid w:val="009463CC"/>
    <w:rsid w:val="00953638"/>
    <w:rsid w:val="009549C2"/>
    <w:rsid w:val="0095635E"/>
    <w:rsid w:val="0095757C"/>
    <w:rsid w:val="00960E5C"/>
    <w:rsid w:val="00961123"/>
    <w:rsid w:val="00961E80"/>
    <w:rsid w:val="009629B4"/>
    <w:rsid w:val="00964566"/>
    <w:rsid w:val="0096606D"/>
    <w:rsid w:val="009668E3"/>
    <w:rsid w:val="00966BA2"/>
    <w:rsid w:val="00966DB0"/>
    <w:rsid w:val="00973D0A"/>
    <w:rsid w:val="00976B6E"/>
    <w:rsid w:val="00976EA2"/>
    <w:rsid w:val="00977556"/>
    <w:rsid w:val="00977851"/>
    <w:rsid w:val="00982746"/>
    <w:rsid w:val="00987124"/>
    <w:rsid w:val="009900CD"/>
    <w:rsid w:val="00990548"/>
    <w:rsid w:val="00994510"/>
    <w:rsid w:val="009950E2"/>
    <w:rsid w:val="009953CC"/>
    <w:rsid w:val="009A21B9"/>
    <w:rsid w:val="009A341A"/>
    <w:rsid w:val="009A5451"/>
    <w:rsid w:val="009B16A8"/>
    <w:rsid w:val="009B4845"/>
    <w:rsid w:val="009B4A04"/>
    <w:rsid w:val="009B5CC1"/>
    <w:rsid w:val="009C1721"/>
    <w:rsid w:val="009C5285"/>
    <w:rsid w:val="009C59C4"/>
    <w:rsid w:val="009C7187"/>
    <w:rsid w:val="009C77D7"/>
    <w:rsid w:val="009C7829"/>
    <w:rsid w:val="009D049A"/>
    <w:rsid w:val="009D3956"/>
    <w:rsid w:val="009D4B48"/>
    <w:rsid w:val="009D7679"/>
    <w:rsid w:val="009E05FC"/>
    <w:rsid w:val="009E3030"/>
    <w:rsid w:val="009E3E98"/>
    <w:rsid w:val="009E402D"/>
    <w:rsid w:val="009E4A6E"/>
    <w:rsid w:val="009E524D"/>
    <w:rsid w:val="009E5776"/>
    <w:rsid w:val="009E5849"/>
    <w:rsid w:val="009E6597"/>
    <w:rsid w:val="009F33D3"/>
    <w:rsid w:val="009F3A0F"/>
    <w:rsid w:val="009F6386"/>
    <w:rsid w:val="00A01A32"/>
    <w:rsid w:val="00A01D7F"/>
    <w:rsid w:val="00A032D1"/>
    <w:rsid w:val="00A07783"/>
    <w:rsid w:val="00A07E16"/>
    <w:rsid w:val="00A07F5F"/>
    <w:rsid w:val="00A1152A"/>
    <w:rsid w:val="00A12BA3"/>
    <w:rsid w:val="00A138ED"/>
    <w:rsid w:val="00A16B9F"/>
    <w:rsid w:val="00A2091F"/>
    <w:rsid w:val="00A2254F"/>
    <w:rsid w:val="00A235F1"/>
    <w:rsid w:val="00A24A95"/>
    <w:rsid w:val="00A3336B"/>
    <w:rsid w:val="00A33E12"/>
    <w:rsid w:val="00A33EB5"/>
    <w:rsid w:val="00A34EC0"/>
    <w:rsid w:val="00A353D1"/>
    <w:rsid w:val="00A40F27"/>
    <w:rsid w:val="00A424AF"/>
    <w:rsid w:val="00A42FB8"/>
    <w:rsid w:val="00A43E83"/>
    <w:rsid w:val="00A43EE6"/>
    <w:rsid w:val="00A443D8"/>
    <w:rsid w:val="00A44EFB"/>
    <w:rsid w:val="00A4689F"/>
    <w:rsid w:val="00A46C62"/>
    <w:rsid w:val="00A478B9"/>
    <w:rsid w:val="00A51AF5"/>
    <w:rsid w:val="00A55B47"/>
    <w:rsid w:val="00A56CD4"/>
    <w:rsid w:val="00A62461"/>
    <w:rsid w:val="00A63E72"/>
    <w:rsid w:val="00A648C1"/>
    <w:rsid w:val="00A650D2"/>
    <w:rsid w:val="00A65179"/>
    <w:rsid w:val="00A669BD"/>
    <w:rsid w:val="00A67C0A"/>
    <w:rsid w:val="00A73A3A"/>
    <w:rsid w:val="00A73D2A"/>
    <w:rsid w:val="00A847F1"/>
    <w:rsid w:val="00A87DED"/>
    <w:rsid w:val="00A909EB"/>
    <w:rsid w:val="00A92BC9"/>
    <w:rsid w:val="00A938D2"/>
    <w:rsid w:val="00A94136"/>
    <w:rsid w:val="00A95740"/>
    <w:rsid w:val="00AA0E2B"/>
    <w:rsid w:val="00AA1165"/>
    <w:rsid w:val="00AA3C81"/>
    <w:rsid w:val="00AB02DD"/>
    <w:rsid w:val="00AB11BF"/>
    <w:rsid w:val="00AB39CF"/>
    <w:rsid w:val="00AB4C6E"/>
    <w:rsid w:val="00AB78CE"/>
    <w:rsid w:val="00AC1902"/>
    <w:rsid w:val="00AC1C1E"/>
    <w:rsid w:val="00AC1DF2"/>
    <w:rsid w:val="00AC3220"/>
    <w:rsid w:val="00AC49AE"/>
    <w:rsid w:val="00AC4A02"/>
    <w:rsid w:val="00AC5470"/>
    <w:rsid w:val="00AC5663"/>
    <w:rsid w:val="00AC5A09"/>
    <w:rsid w:val="00AC767B"/>
    <w:rsid w:val="00AD09DF"/>
    <w:rsid w:val="00AD37F2"/>
    <w:rsid w:val="00AD3835"/>
    <w:rsid w:val="00AD3BCE"/>
    <w:rsid w:val="00AD3F3B"/>
    <w:rsid w:val="00AD4B95"/>
    <w:rsid w:val="00AD68C8"/>
    <w:rsid w:val="00AE11F8"/>
    <w:rsid w:val="00AE1336"/>
    <w:rsid w:val="00AE3530"/>
    <w:rsid w:val="00AE3C02"/>
    <w:rsid w:val="00AE4848"/>
    <w:rsid w:val="00AE4905"/>
    <w:rsid w:val="00AE49A4"/>
    <w:rsid w:val="00AE7092"/>
    <w:rsid w:val="00AF0377"/>
    <w:rsid w:val="00AF182D"/>
    <w:rsid w:val="00AF3AF7"/>
    <w:rsid w:val="00AF43AE"/>
    <w:rsid w:val="00AF440D"/>
    <w:rsid w:val="00AF4676"/>
    <w:rsid w:val="00AF47DB"/>
    <w:rsid w:val="00AF4A8A"/>
    <w:rsid w:val="00AF5EEB"/>
    <w:rsid w:val="00AF7BF2"/>
    <w:rsid w:val="00AF7FA5"/>
    <w:rsid w:val="00B00A42"/>
    <w:rsid w:val="00B00F4B"/>
    <w:rsid w:val="00B016A1"/>
    <w:rsid w:val="00B02903"/>
    <w:rsid w:val="00B0385F"/>
    <w:rsid w:val="00B06397"/>
    <w:rsid w:val="00B07C32"/>
    <w:rsid w:val="00B11832"/>
    <w:rsid w:val="00B11833"/>
    <w:rsid w:val="00B1195B"/>
    <w:rsid w:val="00B13CD9"/>
    <w:rsid w:val="00B14162"/>
    <w:rsid w:val="00B145B3"/>
    <w:rsid w:val="00B15CBB"/>
    <w:rsid w:val="00B15FCB"/>
    <w:rsid w:val="00B16608"/>
    <w:rsid w:val="00B16854"/>
    <w:rsid w:val="00B21274"/>
    <w:rsid w:val="00B2494B"/>
    <w:rsid w:val="00B24AD1"/>
    <w:rsid w:val="00B25CD2"/>
    <w:rsid w:val="00B260B7"/>
    <w:rsid w:val="00B26244"/>
    <w:rsid w:val="00B26BCE"/>
    <w:rsid w:val="00B26EC7"/>
    <w:rsid w:val="00B306AE"/>
    <w:rsid w:val="00B306F4"/>
    <w:rsid w:val="00B30BE2"/>
    <w:rsid w:val="00B32427"/>
    <w:rsid w:val="00B34E72"/>
    <w:rsid w:val="00B36918"/>
    <w:rsid w:val="00B36985"/>
    <w:rsid w:val="00B4098A"/>
    <w:rsid w:val="00B411ED"/>
    <w:rsid w:val="00B41326"/>
    <w:rsid w:val="00B423BF"/>
    <w:rsid w:val="00B42519"/>
    <w:rsid w:val="00B42F6D"/>
    <w:rsid w:val="00B4317D"/>
    <w:rsid w:val="00B443C5"/>
    <w:rsid w:val="00B44494"/>
    <w:rsid w:val="00B4485D"/>
    <w:rsid w:val="00B44DE6"/>
    <w:rsid w:val="00B468A0"/>
    <w:rsid w:val="00B47615"/>
    <w:rsid w:val="00B47D89"/>
    <w:rsid w:val="00B5069F"/>
    <w:rsid w:val="00B514AD"/>
    <w:rsid w:val="00B534A5"/>
    <w:rsid w:val="00B53D8E"/>
    <w:rsid w:val="00B564F5"/>
    <w:rsid w:val="00B56CBB"/>
    <w:rsid w:val="00B5794F"/>
    <w:rsid w:val="00B57A77"/>
    <w:rsid w:val="00B739FE"/>
    <w:rsid w:val="00B73BFC"/>
    <w:rsid w:val="00B73F45"/>
    <w:rsid w:val="00B73FFC"/>
    <w:rsid w:val="00B75BC1"/>
    <w:rsid w:val="00B76E30"/>
    <w:rsid w:val="00B826CF"/>
    <w:rsid w:val="00B83A2E"/>
    <w:rsid w:val="00B86441"/>
    <w:rsid w:val="00B866DA"/>
    <w:rsid w:val="00B868A2"/>
    <w:rsid w:val="00B91DE8"/>
    <w:rsid w:val="00B9247C"/>
    <w:rsid w:val="00B93299"/>
    <w:rsid w:val="00B94B5F"/>
    <w:rsid w:val="00B95382"/>
    <w:rsid w:val="00B96467"/>
    <w:rsid w:val="00B96521"/>
    <w:rsid w:val="00BA1E1D"/>
    <w:rsid w:val="00BA6AFF"/>
    <w:rsid w:val="00BA708F"/>
    <w:rsid w:val="00BA7F3C"/>
    <w:rsid w:val="00BB38F2"/>
    <w:rsid w:val="00BB3F3E"/>
    <w:rsid w:val="00BB5299"/>
    <w:rsid w:val="00BB6F70"/>
    <w:rsid w:val="00BC12F8"/>
    <w:rsid w:val="00BC18AA"/>
    <w:rsid w:val="00BC4E76"/>
    <w:rsid w:val="00BC6964"/>
    <w:rsid w:val="00BC6EED"/>
    <w:rsid w:val="00BC6F52"/>
    <w:rsid w:val="00BD0328"/>
    <w:rsid w:val="00BD1789"/>
    <w:rsid w:val="00BD2599"/>
    <w:rsid w:val="00BD42E0"/>
    <w:rsid w:val="00BD50C7"/>
    <w:rsid w:val="00BD634A"/>
    <w:rsid w:val="00BD7BA6"/>
    <w:rsid w:val="00BD7E15"/>
    <w:rsid w:val="00BE05DC"/>
    <w:rsid w:val="00BE0EAD"/>
    <w:rsid w:val="00BE7C2E"/>
    <w:rsid w:val="00BF0DF1"/>
    <w:rsid w:val="00BF455D"/>
    <w:rsid w:val="00BF4AF7"/>
    <w:rsid w:val="00BF69AA"/>
    <w:rsid w:val="00BF76B3"/>
    <w:rsid w:val="00C02ACC"/>
    <w:rsid w:val="00C0556A"/>
    <w:rsid w:val="00C07880"/>
    <w:rsid w:val="00C11726"/>
    <w:rsid w:val="00C14519"/>
    <w:rsid w:val="00C16085"/>
    <w:rsid w:val="00C163B3"/>
    <w:rsid w:val="00C16F49"/>
    <w:rsid w:val="00C203CC"/>
    <w:rsid w:val="00C2302B"/>
    <w:rsid w:val="00C25CEC"/>
    <w:rsid w:val="00C26171"/>
    <w:rsid w:val="00C323D8"/>
    <w:rsid w:val="00C327A7"/>
    <w:rsid w:val="00C32932"/>
    <w:rsid w:val="00C34A5A"/>
    <w:rsid w:val="00C34BA2"/>
    <w:rsid w:val="00C35FBC"/>
    <w:rsid w:val="00C36088"/>
    <w:rsid w:val="00C36C69"/>
    <w:rsid w:val="00C379E1"/>
    <w:rsid w:val="00C37B70"/>
    <w:rsid w:val="00C41186"/>
    <w:rsid w:val="00C413DF"/>
    <w:rsid w:val="00C415BB"/>
    <w:rsid w:val="00C44DE4"/>
    <w:rsid w:val="00C46367"/>
    <w:rsid w:val="00C506EB"/>
    <w:rsid w:val="00C508BF"/>
    <w:rsid w:val="00C50FBB"/>
    <w:rsid w:val="00C530D5"/>
    <w:rsid w:val="00C54878"/>
    <w:rsid w:val="00C56859"/>
    <w:rsid w:val="00C57F22"/>
    <w:rsid w:val="00C63827"/>
    <w:rsid w:val="00C64C54"/>
    <w:rsid w:val="00C675E1"/>
    <w:rsid w:val="00C67B06"/>
    <w:rsid w:val="00C700BD"/>
    <w:rsid w:val="00C7128A"/>
    <w:rsid w:val="00C72662"/>
    <w:rsid w:val="00C733A2"/>
    <w:rsid w:val="00C74580"/>
    <w:rsid w:val="00C75242"/>
    <w:rsid w:val="00C7559A"/>
    <w:rsid w:val="00C77269"/>
    <w:rsid w:val="00C80627"/>
    <w:rsid w:val="00C81478"/>
    <w:rsid w:val="00C81783"/>
    <w:rsid w:val="00C81F3C"/>
    <w:rsid w:val="00C87A9C"/>
    <w:rsid w:val="00C87D71"/>
    <w:rsid w:val="00C92712"/>
    <w:rsid w:val="00C95A3C"/>
    <w:rsid w:val="00C96C28"/>
    <w:rsid w:val="00C97BE2"/>
    <w:rsid w:val="00CA1BFD"/>
    <w:rsid w:val="00CA2D51"/>
    <w:rsid w:val="00CA49C5"/>
    <w:rsid w:val="00CA4F63"/>
    <w:rsid w:val="00CB117A"/>
    <w:rsid w:val="00CB2280"/>
    <w:rsid w:val="00CB5118"/>
    <w:rsid w:val="00CB6A4F"/>
    <w:rsid w:val="00CB6D15"/>
    <w:rsid w:val="00CB6F0B"/>
    <w:rsid w:val="00CC45C6"/>
    <w:rsid w:val="00CC4FFE"/>
    <w:rsid w:val="00CC6181"/>
    <w:rsid w:val="00CC7863"/>
    <w:rsid w:val="00CD142E"/>
    <w:rsid w:val="00CD3CA9"/>
    <w:rsid w:val="00CD7322"/>
    <w:rsid w:val="00CE3252"/>
    <w:rsid w:val="00CE327B"/>
    <w:rsid w:val="00CE459B"/>
    <w:rsid w:val="00CE7968"/>
    <w:rsid w:val="00CF0D74"/>
    <w:rsid w:val="00CF24BF"/>
    <w:rsid w:val="00CF29DA"/>
    <w:rsid w:val="00CF2AA8"/>
    <w:rsid w:val="00CF6969"/>
    <w:rsid w:val="00D002E0"/>
    <w:rsid w:val="00D0265B"/>
    <w:rsid w:val="00D02785"/>
    <w:rsid w:val="00D02E04"/>
    <w:rsid w:val="00D053D5"/>
    <w:rsid w:val="00D05AAB"/>
    <w:rsid w:val="00D05C7C"/>
    <w:rsid w:val="00D066BF"/>
    <w:rsid w:val="00D06A89"/>
    <w:rsid w:val="00D075AE"/>
    <w:rsid w:val="00D10228"/>
    <w:rsid w:val="00D10608"/>
    <w:rsid w:val="00D1107C"/>
    <w:rsid w:val="00D116C9"/>
    <w:rsid w:val="00D130FB"/>
    <w:rsid w:val="00D1536C"/>
    <w:rsid w:val="00D15CE4"/>
    <w:rsid w:val="00D168BD"/>
    <w:rsid w:val="00D2073D"/>
    <w:rsid w:val="00D20CA1"/>
    <w:rsid w:val="00D21051"/>
    <w:rsid w:val="00D2278A"/>
    <w:rsid w:val="00D23BC2"/>
    <w:rsid w:val="00D24956"/>
    <w:rsid w:val="00D25E57"/>
    <w:rsid w:val="00D25E6D"/>
    <w:rsid w:val="00D26002"/>
    <w:rsid w:val="00D31A7E"/>
    <w:rsid w:val="00D3265E"/>
    <w:rsid w:val="00D328D1"/>
    <w:rsid w:val="00D34A8C"/>
    <w:rsid w:val="00D355F1"/>
    <w:rsid w:val="00D35FA3"/>
    <w:rsid w:val="00D377EA"/>
    <w:rsid w:val="00D406A5"/>
    <w:rsid w:val="00D414A0"/>
    <w:rsid w:val="00D4463A"/>
    <w:rsid w:val="00D45D94"/>
    <w:rsid w:val="00D5037E"/>
    <w:rsid w:val="00D51906"/>
    <w:rsid w:val="00D51992"/>
    <w:rsid w:val="00D51AF4"/>
    <w:rsid w:val="00D528F4"/>
    <w:rsid w:val="00D544BD"/>
    <w:rsid w:val="00D54F27"/>
    <w:rsid w:val="00D557B6"/>
    <w:rsid w:val="00D55D8A"/>
    <w:rsid w:val="00D5609B"/>
    <w:rsid w:val="00D61C0B"/>
    <w:rsid w:val="00D62A78"/>
    <w:rsid w:val="00D62C6C"/>
    <w:rsid w:val="00D62F38"/>
    <w:rsid w:val="00D63EB5"/>
    <w:rsid w:val="00D64312"/>
    <w:rsid w:val="00D64CA2"/>
    <w:rsid w:val="00D650DE"/>
    <w:rsid w:val="00D65286"/>
    <w:rsid w:val="00D65838"/>
    <w:rsid w:val="00D67242"/>
    <w:rsid w:val="00D6779E"/>
    <w:rsid w:val="00D72FC8"/>
    <w:rsid w:val="00D73D50"/>
    <w:rsid w:val="00D75780"/>
    <w:rsid w:val="00D81957"/>
    <w:rsid w:val="00D81D92"/>
    <w:rsid w:val="00D8265C"/>
    <w:rsid w:val="00D83046"/>
    <w:rsid w:val="00D83600"/>
    <w:rsid w:val="00D85454"/>
    <w:rsid w:val="00D856C1"/>
    <w:rsid w:val="00D86F7A"/>
    <w:rsid w:val="00D94748"/>
    <w:rsid w:val="00D95797"/>
    <w:rsid w:val="00DA03F0"/>
    <w:rsid w:val="00DA0C0E"/>
    <w:rsid w:val="00DA169E"/>
    <w:rsid w:val="00DA249E"/>
    <w:rsid w:val="00DA3C37"/>
    <w:rsid w:val="00DA769A"/>
    <w:rsid w:val="00DB0231"/>
    <w:rsid w:val="00DB16E3"/>
    <w:rsid w:val="00DB2731"/>
    <w:rsid w:val="00DB567E"/>
    <w:rsid w:val="00DC0298"/>
    <w:rsid w:val="00DC0487"/>
    <w:rsid w:val="00DC529E"/>
    <w:rsid w:val="00DC5310"/>
    <w:rsid w:val="00DC6DE8"/>
    <w:rsid w:val="00DC77ED"/>
    <w:rsid w:val="00DD17E4"/>
    <w:rsid w:val="00DD4939"/>
    <w:rsid w:val="00DD64C0"/>
    <w:rsid w:val="00DD7CD1"/>
    <w:rsid w:val="00DE0B7B"/>
    <w:rsid w:val="00DE1BAD"/>
    <w:rsid w:val="00DE2FF1"/>
    <w:rsid w:val="00DE4E7E"/>
    <w:rsid w:val="00DE5591"/>
    <w:rsid w:val="00DE5BF5"/>
    <w:rsid w:val="00DE63F6"/>
    <w:rsid w:val="00DF3CBD"/>
    <w:rsid w:val="00DF5605"/>
    <w:rsid w:val="00DF6BBF"/>
    <w:rsid w:val="00DF78D9"/>
    <w:rsid w:val="00DF7D5B"/>
    <w:rsid w:val="00E01E69"/>
    <w:rsid w:val="00E02009"/>
    <w:rsid w:val="00E02F64"/>
    <w:rsid w:val="00E040A0"/>
    <w:rsid w:val="00E04389"/>
    <w:rsid w:val="00E058E7"/>
    <w:rsid w:val="00E11580"/>
    <w:rsid w:val="00E11F38"/>
    <w:rsid w:val="00E12828"/>
    <w:rsid w:val="00E13101"/>
    <w:rsid w:val="00E133D8"/>
    <w:rsid w:val="00E134DE"/>
    <w:rsid w:val="00E141FE"/>
    <w:rsid w:val="00E14CA5"/>
    <w:rsid w:val="00E16919"/>
    <w:rsid w:val="00E21C39"/>
    <w:rsid w:val="00E22EF6"/>
    <w:rsid w:val="00E22F10"/>
    <w:rsid w:val="00E23409"/>
    <w:rsid w:val="00E239FC"/>
    <w:rsid w:val="00E24893"/>
    <w:rsid w:val="00E25582"/>
    <w:rsid w:val="00E30841"/>
    <w:rsid w:val="00E30995"/>
    <w:rsid w:val="00E30F39"/>
    <w:rsid w:val="00E31874"/>
    <w:rsid w:val="00E318EE"/>
    <w:rsid w:val="00E33CCB"/>
    <w:rsid w:val="00E3603E"/>
    <w:rsid w:val="00E37036"/>
    <w:rsid w:val="00E37CEF"/>
    <w:rsid w:val="00E37E0F"/>
    <w:rsid w:val="00E37FF0"/>
    <w:rsid w:val="00E40DE1"/>
    <w:rsid w:val="00E42204"/>
    <w:rsid w:val="00E4278B"/>
    <w:rsid w:val="00E430EE"/>
    <w:rsid w:val="00E44E45"/>
    <w:rsid w:val="00E45310"/>
    <w:rsid w:val="00E472FB"/>
    <w:rsid w:val="00E502A6"/>
    <w:rsid w:val="00E50659"/>
    <w:rsid w:val="00E5159B"/>
    <w:rsid w:val="00E539F7"/>
    <w:rsid w:val="00E55A9D"/>
    <w:rsid w:val="00E56019"/>
    <w:rsid w:val="00E56C2E"/>
    <w:rsid w:val="00E57101"/>
    <w:rsid w:val="00E57686"/>
    <w:rsid w:val="00E604C2"/>
    <w:rsid w:val="00E613C5"/>
    <w:rsid w:val="00E63CB8"/>
    <w:rsid w:val="00E63DEA"/>
    <w:rsid w:val="00E64F22"/>
    <w:rsid w:val="00E6640C"/>
    <w:rsid w:val="00E67D34"/>
    <w:rsid w:val="00E70178"/>
    <w:rsid w:val="00E71B0B"/>
    <w:rsid w:val="00E71E2B"/>
    <w:rsid w:val="00E7253C"/>
    <w:rsid w:val="00E72F96"/>
    <w:rsid w:val="00E7300E"/>
    <w:rsid w:val="00E7302A"/>
    <w:rsid w:val="00E7450F"/>
    <w:rsid w:val="00E77700"/>
    <w:rsid w:val="00E80052"/>
    <w:rsid w:val="00E80B54"/>
    <w:rsid w:val="00E837F9"/>
    <w:rsid w:val="00E84EEC"/>
    <w:rsid w:val="00E85A1A"/>
    <w:rsid w:val="00E908CB"/>
    <w:rsid w:val="00EA1060"/>
    <w:rsid w:val="00EA1236"/>
    <w:rsid w:val="00EA25FD"/>
    <w:rsid w:val="00EA3743"/>
    <w:rsid w:val="00EA5871"/>
    <w:rsid w:val="00EA5CDF"/>
    <w:rsid w:val="00EA7726"/>
    <w:rsid w:val="00EB11AC"/>
    <w:rsid w:val="00EB1312"/>
    <w:rsid w:val="00EB14D2"/>
    <w:rsid w:val="00EB702B"/>
    <w:rsid w:val="00EB7360"/>
    <w:rsid w:val="00EB7A0D"/>
    <w:rsid w:val="00EC1D01"/>
    <w:rsid w:val="00EC2931"/>
    <w:rsid w:val="00EC5506"/>
    <w:rsid w:val="00EC6BFB"/>
    <w:rsid w:val="00EC74E2"/>
    <w:rsid w:val="00EC7B31"/>
    <w:rsid w:val="00EC7BBE"/>
    <w:rsid w:val="00ED2EBB"/>
    <w:rsid w:val="00ED3A33"/>
    <w:rsid w:val="00ED3BF2"/>
    <w:rsid w:val="00ED5009"/>
    <w:rsid w:val="00EE0A3B"/>
    <w:rsid w:val="00EE3535"/>
    <w:rsid w:val="00EE3E38"/>
    <w:rsid w:val="00EE55F9"/>
    <w:rsid w:val="00EE6A21"/>
    <w:rsid w:val="00EE7030"/>
    <w:rsid w:val="00EE7D87"/>
    <w:rsid w:val="00EF02A7"/>
    <w:rsid w:val="00EF2138"/>
    <w:rsid w:val="00EF54FF"/>
    <w:rsid w:val="00EF5A06"/>
    <w:rsid w:val="00EF644C"/>
    <w:rsid w:val="00EF6BAC"/>
    <w:rsid w:val="00F03E31"/>
    <w:rsid w:val="00F05E0D"/>
    <w:rsid w:val="00F06D6D"/>
    <w:rsid w:val="00F07332"/>
    <w:rsid w:val="00F07A16"/>
    <w:rsid w:val="00F1091D"/>
    <w:rsid w:val="00F1272C"/>
    <w:rsid w:val="00F12F32"/>
    <w:rsid w:val="00F1493B"/>
    <w:rsid w:val="00F14B80"/>
    <w:rsid w:val="00F165B2"/>
    <w:rsid w:val="00F1660F"/>
    <w:rsid w:val="00F173B4"/>
    <w:rsid w:val="00F21F2D"/>
    <w:rsid w:val="00F21F3A"/>
    <w:rsid w:val="00F23073"/>
    <w:rsid w:val="00F25415"/>
    <w:rsid w:val="00F26B01"/>
    <w:rsid w:val="00F26E23"/>
    <w:rsid w:val="00F27915"/>
    <w:rsid w:val="00F30C05"/>
    <w:rsid w:val="00F333C2"/>
    <w:rsid w:val="00F346AB"/>
    <w:rsid w:val="00F37825"/>
    <w:rsid w:val="00F37C49"/>
    <w:rsid w:val="00F403FD"/>
    <w:rsid w:val="00F4091C"/>
    <w:rsid w:val="00F419C8"/>
    <w:rsid w:val="00F42F9E"/>
    <w:rsid w:val="00F43277"/>
    <w:rsid w:val="00F45660"/>
    <w:rsid w:val="00F46B8C"/>
    <w:rsid w:val="00F478E5"/>
    <w:rsid w:val="00F51A06"/>
    <w:rsid w:val="00F52DF2"/>
    <w:rsid w:val="00F53575"/>
    <w:rsid w:val="00F56091"/>
    <w:rsid w:val="00F5695B"/>
    <w:rsid w:val="00F571EC"/>
    <w:rsid w:val="00F579AD"/>
    <w:rsid w:val="00F612CC"/>
    <w:rsid w:val="00F6271A"/>
    <w:rsid w:val="00F63E65"/>
    <w:rsid w:val="00F653B5"/>
    <w:rsid w:val="00F661C2"/>
    <w:rsid w:val="00F67AA8"/>
    <w:rsid w:val="00F70C06"/>
    <w:rsid w:val="00F72EF7"/>
    <w:rsid w:val="00F7389A"/>
    <w:rsid w:val="00F74A99"/>
    <w:rsid w:val="00F750D1"/>
    <w:rsid w:val="00F7687C"/>
    <w:rsid w:val="00F8080D"/>
    <w:rsid w:val="00F81ABD"/>
    <w:rsid w:val="00F82E85"/>
    <w:rsid w:val="00F841AF"/>
    <w:rsid w:val="00F85CB6"/>
    <w:rsid w:val="00F861CE"/>
    <w:rsid w:val="00F86C81"/>
    <w:rsid w:val="00F86C84"/>
    <w:rsid w:val="00F8716E"/>
    <w:rsid w:val="00F90153"/>
    <w:rsid w:val="00F90C7F"/>
    <w:rsid w:val="00F913B6"/>
    <w:rsid w:val="00F92870"/>
    <w:rsid w:val="00F92C37"/>
    <w:rsid w:val="00F94990"/>
    <w:rsid w:val="00F94CF0"/>
    <w:rsid w:val="00F95C11"/>
    <w:rsid w:val="00F966E3"/>
    <w:rsid w:val="00F97BF1"/>
    <w:rsid w:val="00FA21D7"/>
    <w:rsid w:val="00FA6322"/>
    <w:rsid w:val="00FA6878"/>
    <w:rsid w:val="00FA7437"/>
    <w:rsid w:val="00FB4914"/>
    <w:rsid w:val="00FB65B6"/>
    <w:rsid w:val="00FB6B6F"/>
    <w:rsid w:val="00FC33D7"/>
    <w:rsid w:val="00FC3C8B"/>
    <w:rsid w:val="00FC47C4"/>
    <w:rsid w:val="00FD1673"/>
    <w:rsid w:val="00FD17B5"/>
    <w:rsid w:val="00FD2F46"/>
    <w:rsid w:val="00FD333C"/>
    <w:rsid w:val="00FD7398"/>
    <w:rsid w:val="00FD7A0A"/>
    <w:rsid w:val="00FE1B49"/>
    <w:rsid w:val="00FE57C5"/>
    <w:rsid w:val="00FE7748"/>
    <w:rsid w:val="00FF344B"/>
    <w:rsid w:val="00FF46D8"/>
    <w:rsid w:val="00FF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rsid w:val="00BB3F3E"/>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751BCF"/>
    <w:rPr>
      <w:sz w:val="16"/>
      <w:szCs w:val="16"/>
    </w:rPr>
  </w:style>
  <w:style w:type="paragraph" w:styleId="CommentText">
    <w:name w:val="annotation text"/>
    <w:basedOn w:val="Normal"/>
    <w:link w:val="CommentTextChar"/>
    <w:uiPriority w:val="99"/>
    <w:semiHidden/>
    <w:rsid w:val="00751BCF"/>
    <w:pPr>
      <w:spacing w:line="240" w:lineRule="auto"/>
    </w:pPr>
    <w:rPr>
      <w:sz w:val="20"/>
      <w:szCs w:val="20"/>
    </w:rPr>
  </w:style>
  <w:style w:type="character" w:customStyle="1" w:styleId="CommentTextChar">
    <w:name w:val="Comment Text Char"/>
    <w:basedOn w:val="DefaultParagraphFont"/>
    <w:link w:val="CommentText"/>
    <w:uiPriority w:val="99"/>
    <w:semiHidden/>
    <w:rsid w:val="00751BCF"/>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751BCF"/>
    <w:rPr>
      <w:b/>
      <w:bCs/>
    </w:rPr>
  </w:style>
  <w:style w:type="character" w:customStyle="1" w:styleId="CommentSubjectChar">
    <w:name w:val="Comment Subject Char"/>
    <w:basedOn w:val="CommentTextChar"/>
    <w:link w:val="CommentSubject"/>
    <w:uiPriority w:val="99"/>
    <w:semiHidden/>
    <w:rsid w:val="00751BCF"/>
    <w:rPr>
      <w:rFonts w:cs="Times New Roman (Body CS)"/>
      <w:b/>
      <w:bCs/>
      <w:kern w:val="22"/>
      <w:sz w:val="20"/>
      <w:szCs w:val="20"/>
      <w14:ligatures w14:val="standard"/>
    </w:rPr>
  </w:style>
  <w:style w:type="paragraph" w:styleId="NormalWeb">
    <w:name w:val="Normal (Web)"/>
    <w:basedOn w:val="Normal"/>
    <w:uiPriority w:val="99"/>
    <w:semiHidden/>
    <w:rsid w:val="0037495D"/>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BB3F3E"/>
    <w:rPr>
      <w:rFonts w:asciiTheme="majorHAnsi" w:eastAsiaTheme="majorEastAsia" w:hAnsiTheme="majorHAnsi" w:cstheme="majorBidi"/>
      <w:i/>
      <w:iCs/>
      <w:color w:val="1D0F25" w:themeColor="accent1" w:themeShade="BF"/>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98534856">
      <w:bodyDiv w:val="1"/>
      <w:marLeft w:val="0"/>
      <w:marRight w:val="0"/>
      <w:marTop w:val="0"/>
      <w:marBottom w:val="0"/>
      <w:divBdr>
        <w:top w:val="none" w:sz="0" w:space="0" w:color="auto"/>
        <w:left w:val="none" w:sz="0" w:space="0" w:color="auto"/>
        <w:bottom w:val="none" w:sz="0" w:space="0" w:color="auto"/>
        <w:right w:val="none" w:sz="0" w:space="0" w:color="auto"/>
      </w:divBdr>
    </w:div>
    <w:div w:id="386074697">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486554612">
      <w:bodyDiv w:val="1"/>
      <w:marLeft w:val="0"/>
      <w:marRight w:val="0"/>
      <w:marTop w:val="0"/>
      <w:marBottom w:val="0"/>
      <w:divBdr>
        <w:top w:val="none" w:sz="0" w:space="0" w:color="auto"/>
        <w:left w:val="none" w:sz="0" w:space="0" w:color="auto"/>
        <w:bottom w:val="none" w:sz="0" w:space="0" w:color="auto"/>
        <w:right w:val="none" w:sz="0" w:space="0" w:color="auto"/>
      </w:divBdr>
    </w:div>
    <w:div w:id="63545214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27942666">
      <w:bodyDiv w:val="1"/>
      <w:marLeft w:val="0"/>
      <w:marRight w:val="0"/>
      <w:marTop w:val="0"/>
      <w:marBottom w:val="0"/>
      <w:divBdr>
        <w:top w:val="none" w:sz="0" w:space="0" w:color="auto"/>
        <w:left w:val="none" w:sz="0" w:space="0" w:color="auto"/>
        <w:bottom w:val="none" w:sz="0" w:space="0" w:color="auto"/>
        <w:right w:val="none" w:sz="0" w:space="0" w:color="auto"/>
      </w:divBdr>
      <w:divsChild>
        <w:div w:id="948203478">
          <w:marLeft w:val="0"/>
          <w:marRight w:val="0"/>
          <w:marTop w:val="0"/>
          <w:marBottom w:val="0"/>
          <w:divBdr>
            <w:top w:val="none" w:sz="0" w:space="0" w:color="auto"/>
            <w:left w:val="none" w:sz="0" w:space="0" w:color="auto"/>
            <w:bottom w:val="none" w:sz="0" w:space="0" w:color="auto"/>
            <w:right w:val="none" w:sz="0" w:space="0" w:color="auto"/>
          </w:divBdr>
          <w:divsChild>
            <w:div w:id="382171519">
              <w:marLeft w:val="0"/>
              <w:marRight w:val="0"/>
              <w:marTop w:val="0"/>
              <w:marBottom w:val="0"/>
              <w:divBdr>
                <w:top w:val="none" w:sz="0" w:space="0" w:color="auto"/>
                <w:left w:val="none" w:sz="0" w:space="0" w:color="auto"/>
                <w:bottom w:val="none" w:sz="0" w:space="0" w:color="auto"/>
                <w:right w:val="none" w:sz="0" w:space="0" w:color="auto"/>
              </w:divBdr>
              <w:divsChild>
                <w:div w:id="1754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740">
          <w:marLeft w:val="0"/>
          <w:marRight w:val="0"/>
          <w:marTop w:val="0"/>
          <w:marBottom w:val="0"/>
          <w:divBdr>
            <w:top w:val="none" w:sz="0" w:space="0" w:color="auto"/>
            <w:left w:val="none" w:sz="0" w:space="0" w:color="auto"/>
            <w:bottom w:val="none" w:sz="0" w:space="0" w:color="auto"/>
            <w:right w:val="none" w:sz="0" w:space="0" w:color="auto"/>
          </w:divBdr>
          <w:divsChild>
            <w:div w:id="1271545779">
              <w:marLeft w:val="0"/>
              <w:marRight w:val="0"/>
              <w:marTop w:val="0"/>
              <w:marBottom w:val="0"/>
              <w:divBdr>
                <w:top w:val="none" w:sz="0" w:space="0" w:color="auto"/>
                <w:left w:val="none" w:sz="0" w:space="0" w:color="auto"/>
                <w:bottom w:val="none" w:sz="0" w:space="0" w:color="auto"/>
                <w:right w:val="none" w:sz="0" w:space="0" w:color="auto"/>
              </w:divBdr>
              <w:divsChild>
                <w:div w:id="117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6064">
          <w:marLeft w:val="0"/>
          <w:marRight w:val="0"/>
          <w:marTop w:val="0"/>
          <w:marBottom w:val="0"/>
          <w:divBdr>
            <w:top w:val="none" w:sz="0" w:space="0" w:color="auto"/>
            <w:left w:val="none" w:sz="0" w:space="0" w:color="auto"/>
            <w:bottom w:val="none" w:sz="0" w:space="0" w:color="auto"/>
            <w:right w:val="none" w:sz="0" w:space="0" w:color="auto"/>
          </w:divBdr>
          <w:divsChild>
            <w:div w:id="1556157384">
              <w:marLeft w:val="0"/>
              <w:marRight w:val="0"/>
              <w:marTop w:val="0"/>
              <w:marBottom w:val="0"/>
              <w:divBdr>
                <w:top w:val="none" w:sz="0" w:space="0" w:color="auto"/>
                <w:left w:val="none" w:sz="0" w:space="0" w:color="auto"/>
                <w:bottom w:val="none" w:sz="0" w:space="0" w:color="auto"/>
                <w:right w:val="none" w:sz="0" w:space="0" w:color="auto"/>
              </w:divBdr>
              <w:divsChild>
                <w:div w:id="15371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10831234">
      <w:bodyDiv w:val="1"/>
      <w:marLeft w:val="0"/>
      <w:marRight w:val="0"/>
      <w:marTop w:val="0"/>
      <w:marBottom w:val="0"/>
      <w:divBdr>
        <w:top w:val="none" w:sz="0" w:space="0" w:color="auto"/>
        <w:left w:val="none" w:sz="0" w:space="0" w:color="auto"/>
        <w:bottom w:val="none" w:sz="0" w:space="0" w:color="auto"/>
        <w:right w:val="none" w:sz="0" w:space="0" w:color="auto"/>
      </w:divBdr>
      <w:divsChild>
        <w:div w:id="1389954848">
          <w:marLeft w:val="0"/>
          <w:marRight w:val="0"/>
          <w:marTop w:val="0"/>
          <w:marBottom w:val="0"/>
          <w:divBdr>
            <w:top w:val="none" w:sz="0" w:space="0" w:color="auto"/>
            <w:left w:val="none" w:sz="0" w:space="0" w:color="auto"/>
            <w:bottom w:val="none" w:sz="0" w:space="0" w:color="auto"/>
            <w:right w:val="none" w:sz="0" w:space="0" w:color="auto"/>
          </w:divBdr>
        </w:div>
      </w:divsChild>
    </w:div>
    <w:div w:id="1542667175">
      <w:bodyDiv w:val="1"/>
      <w:marLeft w:val="0"/>
      <w:marRight w:val="0"/>
      <w:marTop w:val="0"/>
      <w:marBottom w:val="0"/>
      <w:divBdr>
        <w:top w:val="none" w:sz="0" w:space="0" w:color="auto"/>
        <w:left w:val="none" w:sz="0" w:space="0" w:color="auto"/>
        <w:bottom w:val="none" w:sz="0" w:space="0" w:color="auto"/>
        <w:right w:val="none" w:sz="0" w:space="0" w:color="auto"/>
      </w:divBdr>
      <w:divsChild>
        <w:div w:id="562448401">
          <w:marLeft w:val="0"/>
          <w:marRight w:val="0"/>
          <w:marTop w:val="0"/>
          <w:marBottom w:val="0"/>
          <w:divBdr>
            <w:top w:val="none" w:sz="0" w:space="0" w:color="auto"/>
            <w:left w:val="none" w:sz="0" w:space="0" w:color="auto"/>
            <w:bottom w:val="none" w:sz="0" w:space="0" w:color="auto"/>
            <w:right w:val="none" w:sz="0" w:space="0" w:color="auto"/>
          </w:divBdr>
        </w:div>
      </w:divsChild>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83710046">
      <w:bodyDiv w:val="1"/>
      <w:marLeft w:val="0"/>
      <w:marRight w:val="0"/>
      <w:marTop w:val="0"/>
      <w:marBottom w:val="0"/>
      <w:divBdr>
        <w:top w:val="none" w:sz="0" w:space="0" w:color="auto"/>
        <w:left w:val="none" w:sz="0" w:space="0" w:color="auto"/>
        <w:bottom w:val="none" w:sz="0" w:space="0" w:color="auto"/>
        <w:right w:val="none" w:sz="0" w:space="0" w:color="auto"/>
      </w:divBdr>
    </w:div>
    <w:div w:id="1884636139">
      <w:bodyDiv w:val="1"/>
      <w:marLeft w:val="0"/>
      <w:marRight w:val="0"/>
      <w:marTop w:val="0"/>
      <w:marBottom w:val="0"/>
      <w:divBdr>
        <w:top w:val="none" w:sz="0" w:space="0" w:color="auto"/>
        <w:left w:val="none" w:sz="0" w:space="0" w:color="auto"/>
        <w:bottom w:val="none" w:sz="0" w:space="0" w:color="auto"/>
        <w:right w:val="none" w:sz="0" w:space="0" w:color="auto"/>
      </w:divBdr>
      <w:divsChild>
        <w:div w:id="2086485070">
          <w:marLeft w:val="288"/>
          <w:marRight w:val="0"/>
          <w:marTop w:val="0"/>
          <w:marBottom w:val="120"/>
          <w:divBdr>
            <w:top w:val="none" w:sz="0" w:space="0" w:color="auto"/>
            <w:left w:val="none" w:sz="0" w:space="0" w:color="auto"/>
            <w:bottom w:val="none" w:sz="0" w:space="0" w:color="auto"/>
            <w:right w:val="none" w:sz="0" w:space="0" w:color="auto"/>
          </w:divBdr>
        </w:div>
        <w:div w:id="717096780">
          <w:marLeft w:val="288"/>
          <w:marRight w:val="0"/>
          <w:marTop w:val="0"/>
          <w:marBottom w:val="120"/>
          <w:divBdr>
            <w:top w:val="none" w:sz="0" w:space="0" w:color="auto"/>
            <w:left w:val="none" w:sz="0" w:space="0" w:color="auto"/>
            <w:bottom w:val="none" w:sz="0" w:space="0" w:color="auto"/>
            <w:right w:val="none" w:sz="0" w:space="0" w:color="auto"/>
          </w:divBdr>
        </w:div>
        <w:div w:id="2063406346">
          <w:marLeft w:val="288"/>
          <w:marRight w:val="0"/>
          <w:marTop w:val="0"/>
          <w:marBottom w:val="120"/>
          <w:divBdr>
            <w:top w:val="none" w:sz="0" w:space="0" w:color="auto"/>
            <w:left w:val="none" w:sz="0" w:space="0" w:color="auto"/>
            <w:bottom w:val="none" w:sz="0" w:space="0" w:color="auto"/>
            <w:right w:val="none" w:sz="0" w:space="0" w:color="auto"/>
          </w:divBdr>
        </w:div>
        <w:div w:id="1469938722">
          <w:marLeft w:val="288"/>
          <w:marRight w:val="0"/>
          <w:marTop w:val="0"/>
          <w:marBottom w:val="120"/>
          <w:divBdr>
            <w:top w:val="none" w:sz="0" w:space="0" w:color="auto"/>
            <w:left w:val="none" w:sz="0" w:space="0" w:color="auto"/>
            <w:bottom w:val="none" w:sz="0" w:space="0" w:color="auto"/>
            <w:right w:val="none" w:sz="0" w:space="0" w:color="auto"/>
          </w:divBdr>
        </w:div>
        <w:div w:id="373501474">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RollsRoyceMotorCars" TargetMode="External"/><Relationship Id="rId18" Type="http://schemas.openxmlformats.org/officeDocument/2006/relationships/hyperlink" Target="mailto:emma.begley@rolls-roycemotorcars.com" TargetMode="External"/><Relationship Id="rId26" Type="http://schemas.openxmlformats.org/officeDocument/2006/relationships/hyperlink" Target="mailto:hal.serudin@rolls-roycemotorcars.com" TargetMode="External"/><Relationship Id="rId3" Type="http://schemas.openxmlformats.org/officeDocument/2006/relationships/styles" Target="styles.xml"/><Relationship Id="rId21" Type="http://schemas.openxmlformats.org/officeDocument/2006/relationships/hyperlink" Target="mailto:Katie.Sherman@rolls-roycemotorcars.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rolls-royce-motor-cars/" TargetMode="External"/><Relationship Id="rId17" Type="http://schemas.openxmlformats.org/officeDocument/2006/relationships/hyperlink" Target="https://www.press.rolls-roycemotorcars.com/rolls-royce-motor-cars-pressclub/article/detail/T0414618EN/%C2%A34bn-for-uk-plc%E2%80%99:-rolls-royce-motor-cars-%E2%80%93-the-great-british-success-story" TargetMode="External"/><Relationship Id="rId25" Type="http://schemas.openxmlformats.org/officeDocument/2006/relationships/hyperlink" Target="mailto:gerry.spahn@rolls-roycemotorcarsna.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rollsroycemotorcars" TargetMode="External"/><Relationship Id="rId20" Type="http://schemas.openxmlformats.org/officeDocument/2006/relationships/hyperlink" Target="mailto:Georgina.Cox@rolls-roycemotorcars.com" TargetMode="External"/><Relationship Id="rId29" Type="http://schemas.openxmlformats.org/officeDocument/2006/relationships/hyperlink" Target="mailto:Ou.Sun@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s.rolls-roycemotorcars.com/rolls-royce-motor-cars-pressclub" TargetMode="External"/><Relationship Id="rId24" Type="http://schemas.openxmlformats.org/officeDocument/2006/relationships/hyperlink" Target="mailto:malika.abdullaeva@partner.rolls-roycemotorcars.com" TargetMode="External"/><Relationship Id="rId32" Type="http://schemas.openxmlformats.org/officeDocument/2006/relationships/hyperlink" Target="mailto:isabel.matthews@rolls-roycemotorcars.com" TargetMode="External"/><Relationship Id="rId5" Type="http://schemas.openxmlformats.org/officeDocument/2006/relationships/webSettings" Target="webSettings.xml"/><Relationship Id="rId15" Type="http://schemas.openxmlformats.org/officeDocument/2006/relationships/hyperlink" Target="https://www.instagram.com/rollsroycecars/" TargetMode="External"/><Relationship Id="rId23" Type="http://schemas.openxmlformats.org/officeDocument/2006/relationships/hyperlink" Target="mailto:luke.w.strudwick@rolls-roycemotorcars.com" TargetMode="External"/><Relationship Id="rId28" Type="http://schemas.openxmlformats.org/officeDocument/2006/relationships/hyperlink" Target="mailto:ruth.hilse@rolls-roycemotorcars.com" TargetMode="External"/><Relationship Id="rId36" Type="http://schemas.openxmlformats.org/officeDocument/2006/relationships/theme" Target="theme/theme1.xml"/><Relationship Id="rId10" Type="http://schemas.openxmlformats.org/officeDocument/2006/relationships/hyperlink" Target="https://bit.ly/3XtQW7q" TargetMode="External"/><Relationship Id="rId19" Type="http://schemas.openxmlformats.org/officeDocument/2006/relationships/hyperlink" Target="mailto:andrew.ball@rolls-roycemotorcars.com" TargetMode="External"/><Relationship Id="rId31" Type="http://schemas.openxmlformats.org/officeDocument/2006/relationships/hyperlink" Target="mailto:rami.joudi@rolls-roycemotorcars.com" TargetMode="External"/><Relationship Id="rId4" Type="http://schemas.openxmlformats.org/officeDocument/2006/relationships/settings" Target="settings.xml"/><Relationship Id="rId9" Type="http://schemas.openxmlformats.org/officeDocument/2006/relationships/hyperlink" Target="https://www.press.rolls-roycemotorcars.com/rolls-royce-motor-cars-pressclub/article/detail/T0441739EN/rolls-royce-black-badge-cullinan-series-ii:-the-alter-ego-evolved" TargetMode="External"/><Relationship Id="rId14" Type="http://schemas.openxmlformats.org/officeDocument/2006/relationships/hyperlink" Target="https://twitter.com/rollsroycecars" TargetMode="External"/><Relationship Id="rId22" Type="http://schemas.openxmlformats.org/officeDocument/2006/relationships/hyperlink" Target="mailto:Marius.Tegneby@rolls-roycemotorcars.com" TargetMode="External"/><Relationship Id="rId27" Type="http://schemas.openxmlformats.org/officeDocument/2006/relationships/hyperlink" Target="mailto:frank.tiemann@rolls-roycemotorcars.com" TargetMode="External"/><Relationship Id="rId30" Type="http://schemas.openxmlformats.org/officeDocument/2006/relationships/hyperlink" Target="mailto:Yuki.Imamura@rolls-roycemotorcars.com" TargetMode="External"/><Relationship Id="rId35" Type="http://schemas.openxmlformats.org/officeDocument/2006/relationships/fontTable" Target="fontTable.xml"/><Relationship Id="rId8" Type="http://schemas.openxmlformats.org/officeDocument/2006/relationships/hyperlink" Target="https://www.press.rolls-roycemotorcars.com/rolls-royce-motor-cars-pressclub/article/detail/T0441739EN/rolls-royce-black-badge-cullinan-series-ii:-the-alter-ego-evolv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8B55F-FCDC-4A0C-89A7-59C45AE3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10</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2024-05-09T14:22:00Z</dcterms:created>
  <dcterms:modified xsi:type="dcterms:W3CDTF">2024-05-09T14:22:00Z</dcterms:modified>
  <cp:category/>
</cp:coreProperties>
</file>