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177685D2" w:rsidR="00EB7360" w:rsidRPr="00971CEE" w:rsidRDefault="00FC7D16" w:rsidP="00026089">
      <w:pPr>
        <w:pStyle w:val="Title"/>
        <w:rPr>
          <w14:ligatures w14:val="none"/>
        </w:rPr>
      </w:pPr>
      <w:r>
        <w:t xml:space="preserve"> </w:t>
      </w:r>
      <w:r w:rsidR="00EB7360" w:rsidRPr="00971CEE">
        <w:t>ROLLS-</w:t>
      </w:r>
      <w:proofErr w:type="gramStart"/>
      <w:r w:rsidR="00EB7360" w:rsidRPr="00971CEE">
        <w:t>ROYCE  |</w:t>
      </w:r>
      <w:proofErr w:type="gramEnd"/>
      <w:r w:rsidR="00EB7360" w:rsidRPr="00971CEE">
        <w:t xml:space="preserve">  MEDIA INFORMATION</w:t>
      </w:r>
      <w:r w:rsidR="00EB7360" w:rsidRPr="00971CEE">
        <w:rPr>
          <w14:ligatures w14:val="none"/>
        </w:rPr>
        <w:t xml:space="preserve"> </w:t>
      </w:r>
    </w:p>
    <w:p w14:paraId="0BC8CA40" w14:textId="77777777" w:rsidR="00430F55" w:rsidRPr="00971CEE" w:rsidRDefault="00430F55" w:rsidP="00430F55">
      <w:pPr>
        <w:spacing w:after="227"/>
        <w:rPr>
          <w:caps/>
          <w:sz w:val="32"/>
          <w:szCs w:val="32"/>
        </w:rPr>
      </w:pPr>
      <w:bookmarkStart w:id="0" w:name="_Hlk81849140"/>
    </w:p>
    <w:p w14:paraId="1D8D638A" w14:textId="5DFE9C91" w:rsidR="00826B03" w:rsidRPr="00971CEE" w:rsidRDefault="00FE3DAD" w:rsidP="00B20966">
      <w:pPr>
        <w:jc w:val="center"/>
        <w:rPr>
          <w:caps/>
          <w:sz w:val="32"/>
          <w:szCs w:val="32"/>
        </w:rPr>
      </w:pPr>
      <w:bookmarkStart w:id="1" w:name="_Hlk113369546"/>
      <w:r>
        <w:rPr>
          <w:caps/>
          <w:sz w:val="32"/>
          <w:szCs w:val="32"/>
        </w:rPr>
        <w:t>THE</w:t>
      </w:r>
      <w:r w:rsidRPr="00971CEE">
        <w:rPr>
          <w:caps/>
          <w:sz w:val="32"/>
          <w:szCs w:val="32"/>
        </w:rPr>
        <w:t xml:space="preserve"> </w:t>
      </w:r>
      <w:r w:rsidR="00826B03" w:rsidRPr="00971CEE">
        <w:rPr>
          <w:caps/>
          <w:sz w:val="32"/>
          <w:szCs w:val="32"/>
        </w:rPr>
        <w:t>EXTRAORDINARY UNDERTAKING IS COMPLETE:</w:t>
      </w:r>
      <w:r w:rsidR="00B20966">
        <w:rPr>
          <w:caps/>
          <w:sz w:val="32"/>
          <w:szCs w:val="32"/>
        </w:rPr>
        <w:br/>
      </w:r>
      <w:r>
        <w:rPr>
          <w:caps/>
          <w:sz w:val="32"/>
          <w:szCs w:val="32"/>
        </w:rPr>
        <w:t xml:space="preserve">ROLLS-ROYCE </w:t>
      </w:r>
      <w:r w:rsidR="00826B03" w:rsidRPr="00971CEE">
        <w:rPr>
          <w:caps/>
          <w:sz w:val="32"/>
          <w:szCs w:val="32"/>
        </w:rPr>
        <w:t xml:space="preserve">SPECTRE CONCLUDES </w:t>
      </w:r>
      <w:r w:rsidRPr="00971CEE">
        <w:rPr>
          <w:caps/>
          <w:sz w:val="32"/>
          <w:szCs w:val="32"/>
        </w:rPr>
        <w:t xml:space="preserve">GLOBAL </w:t>
      </w:r>
      <w:r w:rsidR="00826B03" w:rsidRPr="00971CEE">
        <w:rPr>
          <w:caps/>
          <w:sz w:val="32"/>
          <w:szCs w:val="32"/>
        </w:rPr>
        <w:t xml:space="preserve">TESTING PROGRAMME with </w:t>
      </w:r>
      <w:r w:rsidR="009C1607">
        <w:rPr>
          <w:caps/>
          <w:sz w:val="32"/>
          <w:szCs w:val="32"/>
        </w:rPr>
        <w:t>METICULOUS</w:t>
      </w:r>
      <w:r w:rsidR="00826B03" w:rsidRPr="00971CEE">
        <w:rPr>
          <w:caps/>
          <w:sz w:val="32"/>
          <w:szCs w:val="32"/>
        </w:rPr>
        <w:t xml:space="preserve"> Lifestyle analysis </w:t>
      </w:r>
    </w:p>
    <w:bookmarkEnd w:id="1"/>
    <w:p w14:paraId="76979ADA" w14:textId="77777777" w:rsidR="00B20966" w:rsidRDefault="00B20966" w:rsidP="00604651">
      <w:pPr>
        <w:spacing w:after="227"/>
      </w:pPr>
    </w:p>
    <w:p w14:paraId="2D6C8C13" w14:textId="5D288588" w:rsidR="001F6D78" w:rsidRPr="00971CEE" w:rsidRDefault="000E133C" w:rsidP="00604651">
      <w:pPr>
        <w:spacing w:after="227"/>
      </w:pPr>
      <w:r>
        <w:t>9</w:t>
      </w:r>
      <w:r w:rsidR="0068505A" w:rsidRPr="0068505A">
        <w:t xml:space="preserve"> June 2023</w:t>
      </w:r>
      <w:r w:rsidR="001F6D78" w:rsidRPr="0068505A">
        <w:t xml:space="preserve">, </w:t>
      </w:r>
      <w:r w:rsidR="00503593" w:rsidRPr="00971CEE">
        <w:t>Goodwood, West Sussex</w:t>
      </w:r>
      <w:r w:rsidR="00C16874" w:rsidRPr="00971CEE">
        <w:t xml:space="preserve"> </w:t>
      </w:r>
      <w:r w:rsidR="00430F55" w:rsidRPr="00971CEE">
        <w:tab/>
      </w:r>
      <w:r w:rsidR="00430F55" w:rsidRPr="00971CEE">
        <w:tab/>
      </w:r>
      <w:r w:rsidR="00C16874" w:rsidRPr="000E133C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 xml:space="preserve">(Embargo: </w:t>
      </w:r>
      <w:r w:rsidR="0068505A" w:rsidRPr="000E133C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 xml:space="preserve">13:00 </w:t>
      </w:r>
      <w:r w:rsidR="00430F55" w:rsidRPr="000E133C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BST</w:t>
      </w:r>
      <w:r w:rsidR="00C16874" w:rsidRPr="000E133C">
        <w:rPr>
          <w:rFonts w:ascii="Riviera Nights Bold" w:hAnsi="Riviera Nights Bold"/>
          <w:b/>
          <w:bCs/>
          <w:color w:val="FF6432" w:themeColor="accent5"/>
          <w:sz w:val="24"/>
          <w:szCs w:val="24"/>
        </w:rPr>
        <w:t>)</w:t>
      </w:r>
    </w:p>
    <w:bookmarkEnd w:id="0"/>
    <w:p w14:paraId="714254E4" w14:textId="0F12CCDD" w:rsidR="00826B03" w:rsidRPr="00971CEE" w:rsidRDefault="00826B03" w:rsidP="00B20966">
      <w:pPr>
        <w:pStyle w:val="ListParagraph"/>
        <w:numPr>
          <w:ilvl w:val="0"/>
          <w:numId w:val="14"/>
        </w:numPr>
        <w:ind w:left="714" w:hanging="357"/>
      </w:pPr>
      <w:r w:rsidRPr="00971CEE">
        <w:t xml:space="preserve">Rolls-Royce concludes </w:t>
      </w:r>
      <w:r w:rsidR="00257A00" w:rsidRPr="00971CEE">
        <w:t>2.5-million-kilometre</w:t>
      </w:r>
      <w:r w:rsidRPr="00971CEE">
        <w:t xml:space="preserve"> testing programme of all-electric </w:t>
      </w:r>
      <w:proofErr w:type="gramStart"/>
      <w:r w:rsidRPr="00971CEE">
        <w:t>Spectre</w:t>
      </w:r>
      <w:proofErr w:type="gramEnd"/>
    </w:p>
    <w:p w14:paraId="1EBB45B9" w14:textId="20F735A1" w:rsidR="00826B03" w:rsidRPr="00971CEE" w:rsidRDefault="00826B03" w:rsidP="00B20966">
      <w:pPr>
        <w:pStyle w:val="ListParagraph"/>
        <w:numPr>
          <w:ilvl w:val="0"/>
          <w:numId w:val="14"/>
        </w:numPr>
        <w:ind w:left="714" w:hanging="357"/>
      </w:pPr>
      <w:r w:rsidRPr="00971CEE">
        <w:t>Motor car has been exposed to temperature extremes of -40°C to +5</w:t>
      </w:r>
      <w:r w:rsidR="00FE3DAD">
        <w:t>0</w:t>
      </w:r>
      <w:r w:rsidRPr="00971CEE">
        <w:t>°</w:t>
      </w:r>
      <w:proofErr w:type="gramStart"/>
      <w:r w:rsidRPr="00971CEE">
        <w:t>C</w:t>
      </w:r>
      <w:proofErr w:type="gramEnd"/>
    </w:p>
    <w:p w14:paraId="17A93069" w14:textId="72C77472" w:rsidR="00826B03" w:rsidRPr="00971CEE" w:rsidRDefault="00826B03" w:rsidP="00B20966">
      <w:pPr>
        <w:pStyle w:val="ListParagraph"/>
        <w:numPr>
          <w:ilvl w:val="0"/>
          <w:numId w:val="14"/>
        </w:numPr>
        <w:ind w:left="714" w:hanging="357"/>
      </w:pPr>
      <w:r w:rsidRPr="00971CEE">
        <w:t xml:space="preserve">More than </w:t>
      </w:r>
      <w:r w:rsidR="00E50B8A">
        <w:t>50,000</w:t>
      </w:r>
      <w:r w:rsidRPr="00971CEE">
        <w:t xml:space="preserve"> total </w:t>
      </w:r>
      <w:r w:rsidR="000E133C">
        <w:t xml:space="preserve">driven </w:t>
      </w:r>
      <w:r w:rsidRPr="00971CEE">
        <w:t xml:space="preserve">hours expended </w:t>
      </w:r>
      <w:r w:rsidR="00CA7EB5">
        <w:t>testing</w:t>
      </w:r>
      <w:r w:rsidRPr="00971CEE">
        <w:t xml:space="preserve"> </w:t>
      </w:r>
      <w:r w:rsidR="006A3F0A">
        <w:t xml:space="preserve">the </w:t>
      </w:r>
      <w:r w:rsidRPr="00971CEE">
        <w:t xml:space="preserve">motor </w:t>
      </w:r>
      <w:proofErr w:type="gramStart"/>
      <w:r w:rsidRPr="00971CEE">
        <w:t>car</w:t>
      </w:r>
      <w:proofErr w:type="gramEnd"/>
    </w:p>
    <w:p w14:paraId="4903B28E" w14:textId="543AC4A9" w:rsidR="00826B03" w:rsidRPr="00971CEE" w:rsidRDefault="00826B03" w:rsidP="00B20966">
      <w:pPr>
        <w:pStyle w:val="ListParagraph"/>
        <w:numPr>
          <w:ilvl w:val="0"/>
          <w:numId w:val="14"/>
        </w:numPr>
        <w:ind w:left="714" w:hanging="357"/>
      </w:pPr>
      <w:r w:rsidRPr="00971CEE">
        <w:t xml:space="preserve">Test programme concludes with Lifestyle Analysis testing in marque’s home </w:t>
      </w:r>
      <w:proofErr w:type="gramStart"/>
      <w:r w:rsidRPr="00971CEE">
        <w:t>market</w:t>
      </w:r>
      <w:proofErr w:type="gramEnd"/>
      <w:r w:rsidRPr="00971CEE">
        <w:t xml:space="preserve"> </w:t>
      </w:r>
    </w:p>
    <w:p w14:paraId="2F020439" w14:textId="77777777" w:rsidR="00B20966" w:rsidRDefault="00826B03" w:rsidP="00B20966">
      <w:pPr>
        <w:pStyle w:val="ListParagraph"/>
        <w:numPr>
          <w:ilvl w:val="0"/>
          <w:numId w:val="14"/>
        </w:numPr>
        <w:ind w:left="714" w:hanging="357"/>
      </w:pPr>
      <w:r w:rsidRPr="00971CEE">
        <w:t xml:space="preserve">Programme created to respond directly to Rolls-Royce client </w:t>
      </w:r>
      <w:proofErr w:type="gramStart"/>
      <w:r w:rsidR="00EB0566" w:rsidRPr="00971CEE">
        <w:t>lifestyles</w:t>
      </w:r>
      <w:proofErr w:type="gramEnd"/>
      <w:r w:rsidRPr="00971CEE">
        <w:t xml:space="preserve"> </w:t>
      </w:r>
    </w:p>
    <w:p w14:paraId="6F5D3F64" w14:textId="77777777" w:rsidR="00B20966" w:rsidRDefault="00B20966" w:rsidP="00B20966">
      <w:pPr>
        <w:rPr>
          <w:i/>
          <w:iCs/>
        </w:rPr>
      </w:pPr>
    </w:p>
    <w:p w14:paraId="7BC3316C" w14:textId="298EE2CC" w:rsidR="00C77CC6" w:rsidRPr="00971CEE" w:rsidRDefault="00EA22E2" w:rsidP="00B20966">
      <w:r w:rsidRPr="00B20966">
        <w:rPr>
          <w:i/>
          <w:iCs/>
        </w:rPr>
        <w:t>“</w:t>
      </w:r>
      <w:r w:rsidR="009D1BA8" w:rsidRPr="00B20966">
        <w:rPr>
          <w:i/>
          <w:iCs/>
        </w:rPr>
        <w:t>Spectre is the Rolls-Royce that changes everythin</w:t>
      </w:r>
      <w:r w:rsidR="00B644F2" w:rsidRPr="00B20966">
        <w:rPr>
          <w:i/>
          <w:iCs/>
        </w:rPr>
        <w:t xml:space="preserve">g. It symbolises </w:t>
      </w:r>
      <w:r w:rsidR="004B69DF" w:rsidRPr="00B20966">
        <w:rPr>
          <w:i/>
          <w:iCs/>
        </w:rPr>
        <w:t>not only the marque’s technological leadership of the super-luxury sector, but that</w:t>
      </w:r>
      <w:r w:rsidR="00B644F2" w:rsidRPr="00B20966">
        <w:rPr>
          <w:i/>
          <w:iCs/>
        </w:rPr>
        <w:t xml:space="preserve"> a bold electric future</w:t>
      </w:r>
      <w:r w:rsidR="004B69DF" w:rsidRPr="00B20966">
        <w:rPr>
          <w:i/>
          <w:iCs/>
        </w:rPr>
        <w:t>, first prophesised in 1900 by our founder, Charles Rolls, is now upon us</w:t>
      </w:r>
      <w:r w:rsidR="00B644F2" w:rsidRPr="00B20966">
        <w:rPr>
          <w:i/>
          <w:iCs/>
        </w:rPr>
        <w:t xml:space="preserve">. </w:t>
      </w:r>
      <w:r w:rsidR="00BD7080" w:rsidRPr="00B20966">
        <w:rPr>
          <w:i/>
          <w:iCs/>
        </w:rPr>
        <w:t xml:space="preserve">To attain its </w:t>
      </w:r>
      <w:r w:rsidR="007164F0" w:rsidRPr="00B20966">
        <w:rPr>
          <w:i/>
          <w:iCs/>
        </w:rPr>
        <w:t>final</w:t>
      </w:r>
      <w:r w:rsidR="00BD7080" w:rsidRPr="00B20966">
        <w:rPr>
          <w:i/>
          <w:iCs/>
        </w:rPr>
        <w:t>, perfect</w:t>
      </w:r>
      <w:r w:rsidR="007164F0" w:rsidRPr="00B20966">
        <w:rPr>
          <w:i/>
          <w:iCs/>
        </w:rPr>
        <w:t xml:space="preserve"> form</w:t>
      </w:r>
      <w:r w:rsidR="0070755D" w:rsidRPr="00B20966">
        <w:rPr>
          <w:i/>
          <w:iCs/>
        </w:rPr>
        <w:t xml:space="preserve">, </w:t>
      </w:r>
      <w:r w:rsidR="00BD7080" w:rsidRPr="00B20966">
        <w:rPr>
          <w:i/>
          <w:iCs/>
        </w:rPr>
        <w:t xml:space="preserve">Spectre has </w:t>
      </w:r>
      <w:r w:rsidR="0070755D" w:rsidRPr="00B20966">
        <w:rPr>
          <w:i/>
          <w:iCs/>
        </w:rPr>
        <w:t>passed through our engineers’ ‘finishing school’</w:t>
      </w:r>
      <w:r w:rsidR="00994B6D" w:rsidRPr="00B20966">
        <w:rPr>
          <w:i/>
          <w:iCs/>
        </w:rPr>
        <w:t xml:space="preserve"> </w:t>
      </w:r>
      <w:r w:rsidR="005B443A" w:rsidRPr="00B20966">
        <w:rPr>
          <w:i/>
          <w:iCs/>
        </w:rPr>
        <w:t>–</w:t>
      </w:r>
      <w:r w:rsidR="00994B6D" w:rsidRPr="00B20966">
        <w:rPr>
          <w:i/>
          <w:iCs/>
        </w:rPr>
        <w:t xml:space="preserve"> </w:t>
      </w:r>
      <w:r w:rsidR="004E5A4A" w:rsidRPr="00B20966">
        <w:rPr>
          <w:i/>
          <w:iCs/>
        </w:rPr>
        <w:t>and in so doing, completed t</w:t>
      </w:r>
      <w:r w:rsidR="00B644F2" w:rsidRPr="00B20966">
        <w:rPr>
          <w:i/>
          <w:iCs/>
        </w:rPr>
        <w:t xml:space="preserve">he most demanding </w:t>
      </w:r>
      <w:r w:rsidR="006C61A0" w:rsidRPr="00B20966">
        <w:rPr>
          <w:i/>
          <w:iCs/>
        </w:rPr>
        <w:t xml:space="preserve">testing regime </w:t>
      </w:r>
      <w:r w:rsidR="00B644F2" w:rsidRPr="00B20966">
        <w:rPr>
          <w:i/>
          <w:iCs/>
        </w:rPr>
        <w:t>in our brand’s history</w:t>
      </w:r>
      <w:r w:rsidR="001A724F" w:rsidRPr="00B20966">
        <w:rPr>
          <w:i/>
          <w:iCs/>
        </w:rPr>
        <w:t xml:space="preserve">, spanning </w:t>
      </w:r>
      <w:r w:rsidR="00B644F2" w:rsidRPr="00B20966">
        <w:rPr>
          <w:i/>
          <w:iCs/>
        </w:rPr>
        <w:t>2.5 million kilometre</w:t>
      </w:r>
      <w:r w:rsidR="004B5A28" w:rsidRPr="00B20966">
        <w:rPr>
          <w:i/>
          <w:iCs/>
        </w:rPr>
        <w:t>s</w:t>
      </w:r>
      <w:r w:rsidR="00B644F2" w:rsidRPr="00B20966">
        <w:rPr>
          <w:i/>
          <w:iCs/>
        </w:rPr>
        <w:t xml:space="preserve"> and</w:t>
      </w:r>
      <w:r w:rsidR="007164F0" w:rsidRPr="00B20966">
        <w:rPr>
          <w:i/>
          <w:iCs/>
        </w:rPr>
        <w:t xml:space="preserve"> every conceivable </w:t>
      </w:r>
      <w:r w:rsidR="00B644F2" w:rsidRPr="00B20966">
        <w:rPr>
          <w:i/>
          <w:iCs/>
        </w:rPr>
        <w:t>extreme</w:t>
      </w:r>
      <w:r w:rsidR="007164F0" w:rsidRPr="00B20966">
        <w:rPr>
          <w:i/>
          <w:iCs/>
        </w:rPr>
        <w:t xml:space="preserve"> of temperature, weather, road type and surface</w:t>
      </w:r>
      <w:r w:rsidR="004B5A28" w:rsidRPr="00B20966">
        <w:rPr>
          <w:i/>
          <w:iCs/>
        </w:rPr>
        <w:t xml:space="preserve"> condition</w:t>
      </w:r>
      <w:r w:rsidR="007164F0" w:rsidRPr="00B20966">
        <w:rPr>
          <w:i/>
          <w:iCs/>
        </w:rPr>
        <w:t xml:space="preserve">. </w:t>
      </w:r>
      <w:r w:rsidR="00F81C87" w:rsidRPr="00B20966">
        <w:rPr>
          <w:i/>
          <w:iCs/>
        </w:rPr>
        <w:t>Equally importantly,</w:t>
      </w:r>
      <w:r w:rsidR="007164F0" w:rsidRPr="00B20966">
        <w:rPr>
          <w:i/>
          <w:iCs/>
        </w:rPr>
        <w:t xml:space="preserve"> </w:t>
      </w:r>
      <w:r w:rsidR="002E608E" w:rsidRPr="00B20966">
        <w:rPr>
          <w:i/>
          <w:iCs/>
        </w:rPr>
        <w:t xml:space="preserve">it </w:t>
      </w:r>
      <w:r w:rsidR="0070755D" w:rsidRPr="00B20966">
        <w:rPr>
          <w:i/>
          <w:iCs/>
        </w:rPr>
        <w:t xml:space="preserve">has </w:t>
      </w:r>
      <w:r w:rsidR="007164F0" w:rsidRPr="00B20966">
        <w:rPr>
          <w:i/>
          <w:iCs/>
        </w:rPr>
        <w:t xml:space="preserve">also </w:t>
      </w:r>
      <w:r w:rsidR="002E608E" w:rsidRPr="00B20966">
        <w:rPr>
          <w:i/>
          <w:iCs/>
        </w:rPr>
        <w:t xml:space="preserve">undergone </w:t>
      </w:r>
      <w:r w:rsidR="00E2765F" w:rsidRPr="00B20966">
        <w:rPr>
          <w:i/>
          <w:iCs/>
        </w:rPr>
        <w:t xml:space="preserve">our </w:t>
      </w:r>
      <w:r w:rsidR="002E608E" w:rsidRPr="00B20966">
        <w:rPr>
          <w:i/>
          <w:iCs/>
        </w:rPr>
        <w:t xml:space="preserve">extensive </w:t>
      </w:r>
      <w:r w:rsidR="007164F0" w:rsidRPr="00B20966">
        <w:rPr>
          <w:i/>
          <w:iCs/>
        </w:rPr>
        <w:t>Lifestyle Analysis</w:t>
      </w:r>
      <w:r w:rsidR="006903A1" w:rsidRPr="00B20966">
        <w:rPr>
          <w:i/>
          <w:iCs/>
        </w:rPr>
        <w:t xml:space="preserve"> </w:t>
      </w:r>
      <w:r w:rsidR="00E2765F" w:rsidRPr="00B20966">
        <w:rPr>
          <w:i/>
          <w:iCs/>
        </w:rPr>
        <w:t>testing</w:t>
      </w:r>
      <w:r w:rsidR="00E34E7D" w:rsidRPr="00B20966">
        <w:rPr>
          <w:i/>
          <w:iCs/>
        </w:rPr>
        <w:t>. Applying our detailed knowledge of</w:t>
      </w:r>
      <w:r w:rsidR="00C90502" w:rsidRPr="00B20966">
        <w:rPr>
          <w:i/>
          <w:iCs/>
        </w:rPr>
        <w:t xml:space="preserve"> </w:t>
      </w:r>
      <w:r w:rsidR="00FE3DAD" w:rsidRPr="00B20966">
        <w:rPr>
          <w:i/>
          <w:iCs/>
        </w:rPr>
        <w:t>our</w:t>
      </w:r>
      <w:r w:rsidR="00C90502" w:rsidRPr="00B20966">
        <w:rPr>
          <w:i/>
          <w:iCs/>
        </w:rPr>
        <w:t xml:space="preserve"> </w:t>
      </w:r>
      <w:r w:rsidR="00E34E7D" w:rsidRPr="00B20966">
        <w:rPr>
          <w:i/>
          <w:iCs/>
        </w:rPr>
        <w:t xml:space="preserve">clients' </w:t>
      </w:r>
      <w:r w:rsidR="00723CA4" w:rsidRPr="00B20966">
        <w:rPr>
          <w:i/>
          <w:iCs/>
        </w:rPr>
        <w:t xml:space="preserve">tastes, habits and </w:t>
      </w:r>
      <w:r w:rsidR="00E34E7D" w:rsidRPr="00B20966">
        <w:rPr>
          <w:i/>
          <w:iCs/>
        </w:rPr>
        <w:t xml:space="preserve">requirements, </w:t>
      </w:r>
      <w:r w:rsidR="00723CA4" w:rsidRPr="00B20966">
        <w:rPr>
          <w:i/>
          <w:iCs/>
        </w:rPr>
        <w:t xml:space="preserve">this unique evaluation process </w:t>
      </w:r>
      <w:r w:rsidR="00E34E7D" w:rsidRPr="00B20966">
        <w:rPr>
          <w:i/>
          <w:iCs/>
        </w:rPr>
        <w:t>ensure</w:t>
      </w:r>
      <w:r w:rsidR="00723CA4" w:rsidRPr="00B20966">
        <w:rPr>
          <w:i/>
          <w:iCs/>
        </w:rPr>
        <w:t>s</w:t>
      </w:r>
      <w:r w:rsidR="00E34E7D" w:rsidRPr="00B20966">
        <w:rPr>
          <w:i/>
          <w:iCs/>
        </w:rPr>
        <w:t xml:space="preserve"> </w:t>
      </w:r>
      <w:r w:rsidR="00723CA4" w:rsidRPr="00B20966">
        <w:rPr>
          <w:i/>
          <w:iCs/>
        </w:rPr>
        <w:t xml:space="preserve">Spectre </w:t>
      </w:r>
      <w:r w:rsidR="004B5A28" w:rsidRPr="00B20966">
        <w:rPr>
          <w:i/>
          <w:iCs/>
        </w:rPr>
        <w:t>deliver</w:t>
      </w:r>
      <w:r w:rsidR="00E2765F" w:rsidRPr="00B20966">
        <w:rPr>
          <w:i/>
          <w:iCs/>
        </w:rPr>
        <w:t>s</w:t>
      </w:r>
      <w:r w:rsidR="004B5A28" w:rsidRPr="00B20966">
        <w:rPr>
          <w:i/>
          <w:iCs/>
        </w:rPr>
        <w:t xml:space="preserve"> an authentic, </w:t>
      </w:r>
      <w:proofErr w:type="gramStart"/>
      <w:r w:rsidR="004B5A28" w:rsidRPr="00B20966">
        <w:rPr>
          <w:i/>
          <w:iCs/>
        </w:rPr>
        <w:t>personal</w:t>
      </w:r>
      <w:proofErr w:type="gramEnd"/>
      <w:r w:rsidR="004B5A28" w:rsidRPr="00B20966">
        <w:rPr>
          <w:i/>
          <w:iCs/>
        </w:rPr>
        <w:t xml:space="preserve"> and effortless super-luxury experience, </w:t>
      </w:r>
      <w:r w:rsidR="00FA4F73" w:rsidRPr="00B20966">
        <w:rPr>
          <w:i/>
          <w:iCs/>
        </w:rPr>
        <w:t xml:space="preserve">as well as </w:t>
      </w:r>
      <w:r w:rsidR="004B5A28" w:rsidRPr="00B20966">
        <w:rPr>
          <w:i/>
          <w:iCs/>
        </w:rPr>
        <w:t>true engineering substance</w:t>
      </w:r>
      <w:r w:rsidR="00FD2C9C" w:rsidRPr="00B20966">
        <w:rPr>
          <w:i/>
          <w:iCs/>
        </w:rPr>
        <w:t>, specific to the most demanding consumer group in the world – the Rolls-Royce client</w:t>
      </w:r>
      <w:r w:rsidR="00F81C87" w:rsidRPr="00B20966">
        <w:rPr>
          <w:i/>
          <w:iCs/>
        </w:rPr>
        <w:t>.</w:t>
      </w:r>
      <w:r w:rsidR="00B20966">
        <w:rPr>
          <w:i/>
          <w:iCs/>
        </w:rPr>
        <w:t>”</w:t>
      </w:r>
      <w:r w:rsidR="00B20966">
        <w:rPr>
          <w:i/>
          <w:iCs/>
        </w:rPr>
        <w:br/>
      </w:r>
      <w:r w:rsidR="00257A00" w:rsidRPr="00971CEE">
        <w:rPr>
          <w:b/>
          <w:bCs/>
        </w:rPr>
        <w:t>Torsten Müller-</w:t>
      </w:r>
      <w:proofErr w:type="spellStart"/>
      <w:r w:rsidR="00257A00" w:rsidRPr="00971CEE">
        <w:rPr>
          <w:b/>
          <w:bCs/>
        </w:rPr>
        <w:t>Ötvös</w:t>
      </w:r>
      <w:proofErr w:type="spellEnd"/>
      <w:r w:rsidR="00257A00" w:rsidRPr="00971CEE">
        <w:rPr>
          <w:b/>
          <w:bCs/>
        </w:rPr>
        <w:t>, Chief Executive Officer, Rolls-Royce Motor Cars</w:t>
      </w:r>
    </w:p>
    <w:p w14:paraId="32FFD618" w14:textId="77777777" w:rsidR="00B20966" w:rsidRDefault="00B20966">
      <w:pPr>
        <w:spacing w:line="259" w:lineRule="auto"/>
        <w:rPr>
          <w:rFonts w:cs="Calibri"/>
          <w:i/>
          <w:lang w:eastAsia="en-GB"/>
        </w:rPr>
      </w:pPr>
      <w:r>
        <w:rPr>
          <w:i/>
        </w:rPr>
        <w:br w:type="page"/>
      </w:r>
    </w:p>
    <w:p w14:paraId="58E6F5BC" w14:textId="1E633205" w:rsidR="005B443A" w:rsidRPr="00971CEE" w:rsidRDefault="00F507F3" w:rsidP="00B20966">
      <w:pPr>
        <w:pStyle w:val="p2"/>
        <w:spacing w:before="0" w:beforeAutospacing="0" w:after="165" w:afterAutospacing="0" w:line="360" w:lineRule="exact"/>
      </w:pPr>
      <w:r w:rsidRPr="006F396F">
        <w:rPr>
          <w:rFonts w:asciiTheme="minorHAnsi" w:hAnsiTheme="minorHAnsi"/>
          <w:i/>
          <w:kern w:val="22"/>
          <w14:ligatures w14:val="standard"/>
        </w:rPr>
        <w:lastRenderedPageBreak/>
        <w:t xml:space="preserve">“It is a highlight of my professional life to have </w:t>
      </w:r>
      <w:r w:rsidRPr="00F507F3">
        <w:rPr>
          <w:rFonts w:asciiTheme="minorHAnsi" w:hAnsiTheme="minorHAnsi" w:cs="Times New Roman (Body CS)"/>
          <w:i/>
          <w:iCs/>
          <w:kern w:val="22"/>
          <w:lang w:eastAsia="en-US"/>
          <w14:ligatures w14:val="standard"/>
        </w:rPr>
        <w:t xml:space="preserve">developed Rolls-Royce Spectre, the car which propels Rolls-Royce into its bold, electric future. Such a remarkable car requires a remarkable testing </w:t>
      </w:r>
      <w:proofErr w:type="gramStart"/>
      <w:r w:rsidRPr="00F507F3">
        <w:rPr>
          <w:rFonts w:asciiTheme="minorHAnsi" w:hAnsiTheme="minorHAnsi" w:cs="Times New Roman (Body CS)"/>
          <w:i/>
          <w:iCs/>
          <w:kern w:val="22"/>
          <w:lang w:eastAsia="en-US"/>
          <w14:ligatures w14:val="standard"/>
        </w:rPr>
        <w:t>programme</w:t>
      </w:r>
      <w:proofErr w:type="gramEnd"/>
      <w:r w:rsidRPr="00F507F3">
        <w:rPr>
          <w:rFonts w:asciiTheme="minorHAnsi" w:hAnsiTheme="minorHAnsi" w:cs="Times New Roman (Body CS)"/>
          <w:i/>
          <w:iCs/>
          <w:kern w:val="22"/>
          <w:lang w:eastAsia="en-US"/>
          <w14:ligatures w14:val="standard"/>
        </w:rPr>
        <w:t xml:space="preserve"> and I am enormously proud that Spectre has now completed what has been the most arduous schedule</w:t>
      </w:r>
      <w:r w:rsidRPr="006F396F">
        <w:rPr>
          <w:rFonts w:asciiTheme="minorHAnsi" w:hAnsiTheme="minorHAnsi"/>
          <w:i/>
          <w:kern w:val="22"/>
          <w14:ligatures w14:val="standard"/>
        </w:rPr>
        <w:t xml:space="preserve"> ever conceived for a Rolls-Royce motor car. Indeed, it is where automotive manufacturers finish testing that so much of our work begins in fulfilling the requirements of the super-luxury consumer. This has been an extraordinary undertaking from a team of dedicated and highly skilled engineers that span both traditional technical disciplines and exciting emerging technologies. </w:t>
      </w:r>
      <w:r w:rsidRPr="00F507F3">
        <w:rPr>
          <w:rFonts w:asciiTheme="minorHAnsi" w:hAnsiTheme="minorHAnsi" w:cs="Times New Roman (Body CS)"/>
          <w:i/>
          <w:iCs/>
          <w:kern w:val="22"/>
          <w:lang w:eastAsia="en-US"/>
          <w14:ligatures w14:val="standard"/>
        </w:rPr>
        <w:t>Rolls-Royce Spectre</w:t>
      </w:r>
      <w:r w:rsidRPr="006F396F">
        <w:rPr>
          <w:rFonts w:asciiTheme="minorHAnsi" w:hAnsiTheme="minorHAnsi"/>
          <w:i/>
          <w:kern w:val="22"/>
          <w14:ligatures w14:val="standard"/>
        </w:rPr>
        <w:t xml:space="preserve"> brings the future of this great marque into the present.”</w:t>
      </w:r>
      <w:r w:rsidR="00B20966">
        <w:rPr>
          <w:rFonts w:asciiTheme="minorHAnsi" w:hAnsiTheme="minorHAnsi"/>
          <w:i/>
          <w:kern w:val="22"/>
          <w14:ligatures w14:val="standard"/>
        </w:rPr>
        <w:br/>
      </w:r>
      <w:proofErr w:type="spellStart"/>
      <w:r w:rsidR="005B443A" w:rsidRPr="00B20966">
        <w:rPr>
          <w:rFonts w:ascii="Riviera Nights Light" w:hAnsi="Riviera Nights Light"/>
          <w:b/>
          <w:bCs/>
        </w:rPr>
        <w:t>Dr.</w:t>
      </w:r>
      <w:proofErr w:type="spellEnd"/>
      <w:r w:rsidR="005B443A" w:rsidRPr="00B20966">
        <w:rPr>
          <w:rFonts w:ascii="Riviera Nights Light" w:hAnsi="Riviera Nights Light"/>
          <w:b/>
          <w:bCs/>
        </w:rPr>
        <w:t xml:space="preserve"> </w:t>
      </w:r>
      <w:proofErr w:type="spellStart"/>
      <w:r w:rsidR="005B443A" w:rsidRPr="00B20966">
        <w:rPr>
          <w:rFonts w:ascii="Riviera Nights Light" w:hAnsi="Riviera Nights Light"/>
          <w:b/>
          <w:bCs/>
        </w:rPr>
        <w:t>Mihiar</w:t>
      </w:r>
      <w:proofErr w:type="spellEnd"/>
      <w:r w:rsidR="005B443A" w:rsidRPr="00B20966">
        <w:rPr>
          <w:rFonts w:ascii="Riviera Nights Light" w:hAnsi="Riviera Nights Light"/>
          <w:b/>
          <w:bCs/>
        </w:rPr>
        <w:t xml:space="preserve"> Ayoubi, Director of Engineering, Rolls-Royce Motor Cars</w:t>
      </w:r>
    </w:p>
    <w:p w14:paraId="2427AEF6" w14:textId="77777777" w:rsidR="005B443A" w:rsidRPr="00971CEE" w:rsidRDefault="005B443A" w:rsidP="00B20966">
      <w:pPr>
        <w:pStyle w:val="Bullets"/>
        <w:numPr>
          <w:ilvl w:val="0"/>
          <w:numId w:val="0"/>
        </w:numPr>
        <w:spacing w:after="165"/>
      </w:pPr>
    </w:p>
    <w:p w14:paraId="1B3FE371" w14:textId="2B09CAAB" w:rsidR="00652FDE" w:rsidRPr="00971CEE" w:rsidRDefault="00257A00" w:rsidP="00B20966">
      <w:pPr>
        <w:pStyle w:val="Bullets"/>
        <w:numPr>
          <w:ilvl w:val="0"/>
          <w:numId w:val="0"/>
        </w:numPr>
        <w:spacing w:after="165"/>
      </w:pPr>
      <w:r w:rsidRPr="00971CEE">
        <w:t>Rolls-Royce</w:t>
      </w:r>
      <w:r w:rsidR="005B443A">
        <w:t xml:space="preserve"> Motor Cars’</w:t>
      </w:r>
      <w:r w:rsidRPr="00971CEE">
        <w:t xml:space="preserve"> genre-defining all-electric super coupé, Spectre, has now concluded </w:t>
      </w:r>
      <w:r w:rsidR="0070755D" w:rsidRPr="00971CEE">
        <w:t>an historic and unique undertaking</w:t>
      </w:r>
      <w:r w:rsidR="009C1607">
        <w:t>:</w:t>
      </w:r>
      <w:r w:rsidR="0070755D" w:rsidRPr="00971CEE">
        <w:t xml:space="preserve"> a </w:t>
      </w:r>
      <w:r w:rsidR="007A2DB7" w:rsidRPr="00971CEE">
        <w:t>2.5</w:t>
      </w:r>
      <w:r w:rsidR="007A2DB7">
        <w:t>-million-kilometre</w:t>
      </w:r>
      <w:r w:rsidR="0070755D" w:rsidRPr="00971CEE">
        <w:t xml:space="preserve"> testing programme simulating more than 400 years of use</w:t>
      </w:r>
      <w:r w:rsidR="00D633A7" w:rsidRPr="00971CEE">
        <w:t xml:space="preserve">. </w:t>
      </w:r>
      <w:r w:rsidR="0077479F" w:rsidRPr="00971CEE">
        <w:t xml:space="preserve">In </w:t>
      </w:r>
      <w:r w:rsidR="0070755D" w:rsidRPr="00971CEE">
        <w:t xml:space="preserve">the most demanding development </w:t>
      </w:r>
      <w:r w:rsidR="00664094" w:rsidRPr="00971CEE">
        <w:t xml:space="preserve">process </w:t>
      </w:r>
      <w:r w:rsidR="0070755D" w:rsidRPr="00971CEE">
        <w:t>in the marque’s 1</w:t>
      </w:r>
      <w:r w:rsidR="00D7125C">
        <w:t>19</w:t>
      </w:r>
      <w:r w:rsidR="0070755D" w:rsidRPr="00971CEE">
        <w:t>-year history</w:t>
      </w:r>
      <w:r w:rsidR="00664094" w:rsidRPr="00971CEE">
        <w:t xml:space="preserve">, Spectre has </w:t>
      </w:r>
      <w:r w:rsidR="00F84344">
        <w:t xml:space="preserve">endured </w:t>
      </w:r>
      <w:r w:rsidR="00E05753" w:rsidRPr="00971CEE">
        <w:t>temperatures ranging from -</w:t>
      </w:r>
      <w:r w:rsidR="00E05753" w:rsidRPr="00AD7B74">
        <w:t>40°C to +5</w:t>
      </w:r>
      <w:r w:rsidR="00FE3DAD">
        <w:t>0</w:t>
      </w:r>
      <w:r w:rsidR="00E05753" w:rsidRPr="00AD7B74">
        <w:t>°C</w:t>
      </w:r>
      <w:r w:rsidR="00AD7B74">
        <w:t xml:space="preserve">, </w:t>
      </w:r>
      <w:r w:rsidR="00E05753" w:rsidRPr="00971CEE">
        <w:t xml:space="preserve">and </w:t>
      </w:r>
      <w:r w:rsidR="00181907" w:rsidRPr="00971CEE">
        <w:t xml:space="preserve">in </w:t>
      </w:r>
      <w:r w:rsidR="00984B02" w:rsidRPr="00971CEE">
        <w:t>conditions spanning</w:t>
      </w:r>
      <w:r w:rsidR="00475534" w:rsidRPr="00971CEE">
        <w:t xml:space="preserve"> fr</w:t>
      </w:r>
      <w:r w:rsidR="00984B02" w:rsidRPr="00971CEE">
        <w:t xml:space="preserve">om </w:t>
      </w:r>
      <w:r w:rsidR="00480CCD" w:rsidRPr="00971CEE">
        <w:t xml:space="preserve">Arctic </w:t>
      </w:r>
      <w:r w:rsidR="009E3556" w:rsidRPr="00971CEE">
        <w:t xml:space="preserve">snow and ice </w:t>
      </w:r>
      <w:r w:rsidR="00984B02" w:rsidRPr="00971CEE">
        <w:t xml:space="preserve">to </w:t>
      </w:r>
      <w:r w:rsidR="009E3556" w:rsidRPr="00971CEE">
        <w:t xml:space="preserve">deserts, </w:t>
      </w:r>
      <w:r w:rsidR="00954B2E" w:rsidRPr="00971CEE">
        <w:t>high mountain passes and the world</w:t>
      </w:r>
      <w:r w:rsidR="00D7125C">
        <w:t>’</w:t>
      </w:r>
      <w:r w:rsidR="00954B2E" w:rsidRPr="00971CEE">
        <w:t xml:space="preserve">s </w:t>
      </w:r>
      <w:r w:rsidR="00475534" w:rsidRPr="00971CEE">
        <w:t>megacities</w:t>
      </w:r>
      <w:r w:rsidR="009E3556" w:rsidRPr="00971CEE">
        <w:t xml:space="preserve">. </w:t>
      </w:r>
    </w:p>
    <w:p w14:paraId="65C830A5" w14:textId="2D74AC5B" w:rsidR="000272D3" w:rsidRPr="00971CEE" w:rsidRDefault="00051AC2" w:rsidP="00B20966">
      <w:pPr>
        <w:pStyle w:val="Bullets"/>
        <w:numPr>
          <w:ilvl w:val="0"/>
          <w:numId w:val="0"/>
        </w:numPr>
        <w:spacing w:after="165"/>
      </w:pPr>
      <w:proofErr w:type="spellStart"/>
      <w:r w:rsidRPr="00971CEE">
        <w:t>En</w:t>
      </w:r>
      <w:proofErr w:type="spellEnd"/>
      <w:r w:rsidRPr="00971CEE">
        <w:t xml:space="preserve"> route, </w:t>
      </w:r>
      <w:r w:rsidR="00EF4BA4" w:rsidRPr="00971CEE">
        <w:t xml:space="preserve">every one </w:t>
      </w:r>
      <w:r w:rsidR="00E47637" w:rsidRPr="00971CEE">
        <w:t xml:space="preserve">of Spectre’s 141,200 </w:t>
      </w:r>
      <w:r w:rsidR="00F93C43" w:rsidRPr="00971CEE">
        <w:t xml:space="preserve">digital </w:t>
      </w:r>
      <w:r w:rsidR="00E47637" w:rsidRPr="00971CEE">
        <w:t>sender-receive</w:t>
      </w:r>
      <w:r w:rsidRPr="00971CEE">
        <w:t>r</w:t>
      </w:r>
      <w:r w:rsidR="00E47637" w:rsidRPr="00971CEE">
        <w:t xml:space="preserve"> relations</w:t>
      </w:r>
      <w:r w:rsidR="000272D3" w:rsidRPr="00971CEE">
        <w:t xml:space="preserve"> and</w:t>
      </w:r>
      <w:r w:rsidR="00E47637" w:rsidRPr="00971CEE">
        <w:t xml:space="preserve"> 25,000</w:t>
      </w:r>
      <w:r w:rsidR="000272D3" w:rsidRPr="00971CEE">
        <w:t xml:space="preserve"> performance</w:t>
      </w:r>
      <w:r w:rsidRPr="00971CEE">
        <w:t>-</w:t>
      </w:r>
      <w:r w:rsidR="000272D3" w:rsidRPr="00971CEE">
        <w:t>related functions</w:t>
      </w:r>
      <w:r w:rsidR="00E47637" w:rsidRPr="00971CEE">
        <w:t xml:space="preserve"> </w:t>
      </w:r>
      <w:r w:rsidR="00EF4BA4" w:rsidRPr="00971CEE">
        <w:t>ha</w:t>
      </w:r>
      <w:r w:rsidR="00CC7527">
        <w:t>s</w:t>
      </w:r>
      <w:r w:rsidR="00EF4BA4" w:rsidRPr="00971CEE">
        <w:t xml:space="preserve"> </w:t>
      </w:r>
      <w:r w:rsidRPr="00971CEE">
        <w:t>been minutely observed</w:t>
      </w:r>
      <w:r w:rsidR="004F4D28" w:rsidRPr="00971CEE">
        <w:t xml:space="preserve">, </w:t>
      </w:r>
      <w:proofErr w:type="gramStart"/>
      <w:r w:rsidR="00A63429" w:rsidRPr="00971CEE">
        <w:t>analysed</w:t>
      </w:r>
      <w:proofErr w:type="gramEnd"/>
      <w:r w:rsidR="00A63429" w:rsidRPr="00971CEE">
        <w:t xml:space="preserve"> </w:t>
      </w:r>
      <w:r w:rsidR="004F4D28" w:rsidRPr="00971CEE">
        <w:t xml:space="preserve">and tuned </w:t>
      </w:r>
      <w:r w:rsidR="00E47637" w:rsidRPr="00971CEE">
        <w:t xml:space="preserve">by </w:t>
      </w:r>
      <w:r w:rsidR="00A63429" w:rsidRPr="00971CEE">
        <w:t>Rolls-</w:t>
      </w:r>
      <w:r w:rsidR="00F84344">
        <w:t>R</w:t>
      </w:r>
      <w:r w:rsidR="00A63429" w:rsidRPr="00971CEE">
        <w:t xml:space="preserve">oyce </w:t>
      </w:r>
      <w:r w:rsidR="00E47637" w:rsidRPr="00971CEE">
        <w:t>engineers</w:t>
      </w:r>
      <w:r w:rsidR="00A55331">
        <w:t xml:space="preserve">, a </w:t>
      </w:r>
      <w:r w:rsidR="004F4D28" w:rsidRPr="00971CEE">
        <w:t>p</w:t>
      </w:r>
      <w:r w:rsidR="00260BA6" w:rsidRPr="00971CEE">
        <w:t>rocess represent</w:t>
      </w:r>
      <w:r w:rsidR="00A55331">
        <w:t>ing</w:t>
      </w:r>
      <w:r w:rsidR="00F84344">
        <w:t xml:space="preserve"> over 50,000</w:t>
      </w:r>
      <w:r w:rsidR="004F4D28" w:rsidRPr="00971CEE">
        <w:t xml:space="preserve"> </w:t>
      </w:r>
      <w:r w:rsidR="00260BA6" w:rsidRPr="00971CEE">
        <w:t>c</w:t>
      </w:r>
      <w:r w:rsidR="007D169D" w:rsidRPr="00971CEE">
        <w:t xml:space="preserve">ollective </w:t>
      </w:r>
      <w:r w:rsidR="000E133C">
        <w:t xml:space="preserve">driven </w:t>
      </w:r>
      <w:r w:rsidR="007D169D" w:rsidRPr="00971CEE">
        <w:t>hours of highly skilled work</w:t>
      </w:r>
      <w:r w:rsidR="00260BA6" w:rsidRPr="00971CEE">
        <w:t xml:space="preserve">. </w:t>
      </w:r>
      <w:r w:rsidR="007D169D" w:rsidRPr="00971CEE">
        <w:t xml:space="preserve">This has resulted in </w:t>
      </w:r>
      <w:r w:rsidR="00260BA6" w:rsidRPr="00971CEE">
        <w:t xml:space="preserve">thousands of </w:t>
      </w:r>
      <w:r w:rsidR="00E47637" w:rsidRPr="00971CEE">
        <w:t xml:space="preserve">iterative improvements in everything from Spectre’s acoustic </w:t>
      </w:r>
      <w:r w:rsidR="0027736E" w:rsidRPr="00971CEE">
        <w:t xml:space="preserve">performance, </w:t>
      </w:r>
      <w:r w:rsidR="00283E1D" w:rsidRPr="00971CEE">
        <w:t xml:space="preserve">composure under cornering </w:t>
      </w:r>
      <w:r w:rsidR="0027736E" w:rsidRPr="00971CEE">
        <w:t xml:space="preserve">and steering precision to </w:t>
      </w:r>
      <w:r w:rsidR="00B414D3" w:rsidRPr="00971CEE">
        <w:t xml:space="preserve">its </w:t>
      </w:r>
      <w:r w:rsidR="00E47637" w:rsidRPr="00971CEE">
        <w:t xml:space="preserve">charge time, </w:t>
      </w:r>
      <w:r w:rsidR="00B414D3" w:rsidRPr="00971CEE">
        <w:t xml:space="preserve">electric </w:t>
      </w:r>
      <w:proofErr w:type="gramStart"/>
      <w:r w:rsidR="00E47637" w:rsidRPr="00971CEE">
        <w:t>range</w:t>
      </w:r>
      <w:proofErr w:type="gramEnd"/>
      <w:r w:rsidR="00E47637" w:rsidRPr="00971CEE">
        <w:t xml:space="preserve"> and</w:t>
      </w:r>
      <w:r w:rsidR="0027736E" w:rsidRPr="00971CEE">
        <w:t xml:space="preserve"> </w:t>
      </w:r>
      <w:r w:rsidR="00283E1D" w:rsidRPr="00971CEE">
        <w:t>torque delivery</w:t>
      </w:r>
      <w:r w:rsidR="005B02EA" w:rsidRPr="00971CEE">
        <w:t xml:space="preserve">; each small in itself, but with an immense overall </w:t>
      </w:r>
      <w:r w:rsidR="00EF4BA4" w:rsidRPr="00971CEE">
        <w:t xml:space="preserve">cumulative </w:t>
      </w:r>
      <w:r w:rsidR="005B02EA" w:rsidRPr="00971CEE">
        <w:t>effect</w:t>
      </w:r>
      <w:r w:rsidR="00EF4BA4" w:rsidRPr="00971CEE">
        <w:t xml:space="preserve"> on the </w:t>
      </w:r>
      <w:r w:rsidR="00C24D65" w:rsidRPr="00971CEE">
        <w:t>client experience</w:t>
      </w:r>
      <w:r w:rsidR="00E47637" w:rsidRPr="00971CEE">
        <w:t>.</w:t>
      </w:r>
      <w:r w:rsidR="004F4D28" w:rsidRPr="00971CEE">
        <w:t xml:space="preserve"> </w:t>
      </w:r>
    </w:p>
    <w:p w14:paraId="26AEFACA" w14:textId="77777777" w:rsidR="00B20966" w:rsidRDefault="00B20966" w:rsidP="00B20966">
      <w:pPr>
        <w:pStyle w:val="Bullets"/>
        <w:numPr>
          <w:ilvl w:val="0"/>
          <w:numId w:val="0"/>
        </w:numPr>
        <w:spacing w:after="165"/>
        <w:rPr>
          <w:b/>
          <w:bCs/>
        </w:rPr>
      </w:pPr>
    </w:p>
    <w:p w14:paraId="099AFD3D" w14:textId="699F7DEE" w:rsidR="00D23F73" w:rsidRPr="00971CEE" w:rsidRDefault="004F4D28" w:rsidP="00B20966">
      <w:pPr>
        <w:pStyle w:val="Bullets"/>
        <w:numPr>
          <w:ilvl w:val="0"/>
          <w:numId w:val="0"/>
        </w:numPr>
        <w:spacing w:after="165"/>
        <w:rPr>
          <w:b/>
          <w:bCs/>
        </w:rPr>
      </w:pPr>
      <w:r w:rsidRPr="00971CEE">
        <w:rPr>
          <w:b/>
          <w:bCs/>
        </w:rPr>
        <w:t xml:space="preserve">LIFESTYLE ANALYSIS </w:t>
      </w:r>
    </w:p>
    <w:p w14:paraId="485A25E1" w14:textId="1C2F23C5" w:rsidR="007D169D" w:rsidRPr="00971CEE" w:rsidRDefault="00A55331" w:rsidP="00B20966">
      <w:pPr>
        <w:pStyle w:val="Bullets"/>
        <w:numPr>
          <w:ilvl w:val="0"/>
          <w:numId w:val="0"/>
        </w:numPr>
        <w:spacing w:after="165"/>
      </w:pPr>
      <w:r>
        <w:t>A</w:t>
      </w:r>
      <w:r w:rsidR="00120217" w:rsidRPr="00971CEE">
        <w:t xml:space="preserve">s </w:t>
      </w:r>
      <w:r w:rsidR="006E6977" w:rsidRPr="00971CEE">
        <w:t xml:space="preserve">a </w:t>
      </w:r>
      <w:r w:rsidR="00283E1D" w:rsidRPr="00971CEE">
        <w:t>Rolls-Royce</w:t>
      </w:r>
      <w:r w:rsidR="00120217" w:rsidRPr="00971CEE">
        <w:t xml:space="preserve">, Spectre </w:t>
      </w:r>
      <w:r w:rsidR="005B443A">
        <w:t>must</w:t>
      </w:r>
      <w:r w:rsidR="00120217" w:rsidRPr="00971CEE">
        <w:t xml:space="preserve"> be more than just an engineering </w:t>
      </w:r>
      <w:r w:rsidR="00120217" w:rsidRPr="00971CEE">
        <w:rPr>
          <w:i/>
          <w:iCs/>
        </w:rPr>
        <w:t>tour de force</w:t>
      </w:r>
      <w:r w:rsidR="00120217" w:rsidRPr="00971CEE">
        <w:rPr>
          <w:iCs/>
        </w:rPr>
        <w:t xml:space="preserve"> </w:t>
      </w:r>
      <w:r w:rsidR="00D7125C">
        <w:rPr>
          <w:iCs/>
        </w:rPr>
        <w:t>–</w:t>
      </w:r>
      <w:r w:rsidR="00120217" w:rsidRPr="00971CEE">
        <w:rPr>
          <w:iCs/>
        </w:rPr>
        <w:t xml:space="preserve"> </w:t>
      </w:r>
      <w:r w:rsidR="00120217" w:rsidRPr="00971CEE">
        <w:t xml:space="preserve">it must also offer clients an </w:t>
      </w:r>
      <w:r w:rsidR="00283E1D" w:rsidRPr="00971CEE">
        <w:t xml:space="preserve">authentic super-luxury </w:t>
      </w:r>
      <w:r w:rsidR="00120217" w:rsidRPr="00971CEE">
        <w:t>experience.</w:t>
      </w:r>
      <w:r w:rsidR="00283E1D" w:rsidRPr="00971CEE">
        <w:t xml:space="preserve"> </w:t>
      </w:r>
      <w:r w:rsidR="00120217" w:rsidRPr="00971CEE">
        <w:t xml:space="preserve">It has therefore also been subjected to </w:t>
      </w:r>
      <w:r w:rsidR="00D273DD" w:rsidRPr="00971CEE">
        <w:t xml:space="preserve">the marque's </w:t>
      </w:r>
      <w:r w:rsidR="000232F9" w:rsidRPr="00971CEE">
        <w:t xml:space="preserve">unique </w:t>
      </w:r>
      <w:r w:rsidR="00D273DD" w:rsidRPr="00971CEE">
        <w:t>Lifestyle Analysis process</w:t>
      </w:r>
      <w:r w:rsidR="00C2480C" w:rsidRPr="00971CEE">
        <w:t xml:space="preserve">, which has </w:t>
      </w:r>
      <w:r w:rsidR="00F56ADE" w:rsidRPr="00971CEE">
        <w:t xml:space="preserve">informed the development of </w:t>
      </w:r>
      <w:r w:rsidR="00C2480C" w:rsidRPr="00971CEE">
        <w:t xml:space="preserve">every </w:t>
      </w:r>
      <w:r w:rsidR="00F56ADE" w:rsidRPr="00971CEE">
        <w:t xml:space="preserve">new </w:t>
      </w:r>
      <w:r w:rsidR="004F4D28" w:rsidRPr="00971CEE">
        <w:lastRenderedPageBreak/>
        <w:t>product emanating from the marque’s home in its</w:t>
      </w:r>
      <w:r w:rsidR="00C2480C" w:rsidRPr="00971CEE">
        <w:t xml:space="preserve"> Goodwood era</w:t>
      </w:r>
      <w:r w:rsidR="00D273DD" w:rsidRPr="00971CEE">
        <w:t xml:space="preserve">. This </w:t>
      </w:r>
      <w:r w:rsidR="00120217" w:rsidRPr="00971CEE">
        <w:t xml:space="preserve">additional </w:t>
      </w:r>
      <w:r w:rsidR="00283E1D" w:rsidRPr="00971CEE">
        <w:t xml:space="preserve">testing programme </w:t>
      </w:r>
      <w:r w:rsidR="00D273DD" w:rsidRPr="00971CEE">
        <w:t xml:space="preserve">goes </w:t>
      </w:r>
      <w:r w:rsidR="001F1139" w:rsidRPr="00971CEE">
        <w:t xml:space="preserve">far </w:t>
      </w:r>
      <w:r w:rsidR="00283E1D" w:rsidRPr="00971CEE">
        <w:t xml:space="preserve">beyond </w:t>
      </w:r>
      <w:r w:rsidR="001F1139" w:rsidRPr="00971CEE">
        <w:t>standard</w:t>
      </w:r>
      <w:r w:rsidR="00283E1D" w:rsidRPr="00971CEE">
        <w:t xml:space="preserve"> automotive </w:t>
      </w:r>
      <w:r w:rsidR="006E6977" w:rsidRPr="00971CEE">
        <w:t>assessments</w:t>
      </w:r>
      <w:r w:rsidR="007A1A8E" w:rsidRPr="00971CEE">
        <w:t xml:space="preserve"> to encompass how clients will use the motor car in their daily lives</w:t>
      </w:r>
      <w:r w:rsidR="003328B3">
        <w:t>.</w:t>
      </w:r>
    </w:p>
    <w:p w14:paraId="0B8E770F" w14:textId="7E0238BD" w:rsidR="00C26DF3" w:rsidRPr="00971CEE" w:rsidRDefault="00C9131C" w:rsidP="00B20966">
      <w:pPr>
        <w:pStyle w:val="Bullets"/>
        <w:numPr>
          <w:ilvl w:val="0"/>
          <w:numId w:val="0"/>
        </w:numPr>
        <w:spacing w:after="165"/>
      </w:pPr>
      <w:r w:rsidRPr="00971CEE">
        <w:t xml:space="preserve">Lifestyle Analysis is based on the marque's detailed </w:t>
      </w:r>
      <w:r w:rsidR="004C571E" w:rsidRPr="00971CEE">
        <w:t>knowledge</w:t>
      </w:r>
      <w:r w:rsidRPr="00971CEE">
        <w:t xml:space="preserve"> and </w:t>
      </w:r>
      <w:r w:rsidR="004C571E" w:rsidRPr="00971CEE">
        <w:t>understanding</w:t>
      </w:r>
      <w:r w:rsidRPr="00971CEE">
        <w:t xml:space="preserve"> of </w:t>
      </w:r>
      <w:r w:rsidR="004F4D28" w:rsidRPr="00971CEE">
        <w:t>the super-luxury consumer</w:t>
      </w:r>
      <w:r w:rsidRPr="00971CEE">
        <w:t xml:space="preserve">, and </w:t>
      </w:r>
      <w:r w:rsidR="004C571E" w:rsidRPr="00971CEE">
        <w:t xml:space="preserve">continuous </w:t>
      </w:r>
      <w:r w:rsidR="00320221" w:rsidRPr="00971CEE">
        <w:t>intelligence</w:t>
      </w:r>
      <w:r w:rsidR="004C571E" w:rsidRPr="00971CEE">
        <w:t xml:space="preserve">-gathering across the </w:t>
      </w:r>
      <w:r w:rsidR="00320221" w:rsidRPr="00971CEE">
        <w:t xml:space="preserve">luxury sector. </w:t>
      </w:r>
      <w:r w:rsidR="002318ED" w:rsidRPr="00971CEE">
        <w:t xml:space="preserve">It enables engineers to anticipate </w:t>
      </w:r>
      <w:r w:rsidR="005E33D5" w:rsidRPr="00971CEE">
        <w:t xml:space="preserve">the very particular demands likely to be placed on a new Rolls-Royce and ensure that </w:t>
      </w:r>
      <w:r w:rsidR="004F4D28" w:rsidRPr="00971CEE">
        <w:t xml:space="preserve">final engineered and fashioned experience </w:t>
      </w:r>
      <w:r w:rsidR="000E4819" w:rsidRPr="00971CEE">
        <w:t>i</w:t>
      </w:r>
      <w:r w:rsidR="005E33D5" w:rsidRPr="00971CEE">
        <w:t xml:space="preserve">ncorporates </w:t>
      </w:r>
      <w:r w:rsidR="000E4819" w:rsidRPr="00971CEE">
        <w:t xml:space="preserve">appropriate features and responses. </w:t>
      </w:r>
    </w:p>
    <w:p w14:paraId="14A8A71D" w14:textId="3154CC59" w:rsidR="006A3F0A" w:rsidRPr="00971CEE" w:rsidRDefault="0022421A" w:rsidP="00B20966">
      <w:pPr>
        <w:pStyle w:val="Bullets"/>
        <w:numPr>
          <w:ilvl w:val="0"/>
          <w:numId w:val="0"/>
        </w:numPr>
        <w:spacing w:after="165"/>
      </w:pPr>
      <w:r w:rsidRPr="00971CEE">
        <w:t xml:space="preserve">Using this knowledge, </w:t>
      </w:r>
      <w:r w:rsidR="001574DE" w:rsidRPr="00971CEE">
        <w:t xml:space="preserve">engineers have </w:t>
      </w:r>
      <w:r w:rsidRPr="00971CEE">
        <w:t xml:space="preserve">considered </w:t>
      </w:r>
      <w:r w:rsidR="00440106" w:rsidRPr="00971CEE">
        <w:t xml:space="preserve">a range of </w:t>
      </w:r>
      <w:r w:rsidRPr="00971CEE">
        <w:t>variable</w:t>
      </w:r>
      <w:r w:rsidR="00CC549F" w:rsidRPr="00971CEE">
        <w:t>s</w:t>
      </w:r>
      <w:r w:rsidRPr="00971CEE">
        <w:t xml:space="preserve"> </w:t>
      </w:r>
      <w:r w:rsidR="00CC7527">
        <w:t xml:space="preserve">of </w:t>
      </w:r>
      <w:proofErr w:type="gramStart"/>
      <w:r w:rsidR="00CC7527">
        <w:t>particular relevance</w:t>
      </w:r>
      <w:proofErr w:type="gramEnd"/>
      <w:r w:rsidR="00CC7527">
        <w:t xml:space="preserve"> </w:t>
      </w:r>
      <w:r w:rsidR="00440106" w:rsidRPr="00971CEE">
        <w:t>to Rolls-Royce</w:t>
      </w:r>
      <w:r w:rsidR="001029C9" w:rsidRPr="00971CEE">
        <w:t xml:space="preserve"> clients</w:t>
      </w:r>
      <w:r w:rsidR="00440106" w:rsidRPr="00971CEE">
        <w:t xml:space="preserve">. </w:t>
      </w:r>
      <w:r w:rsidR="001029C9" w:rsidRPr="00971CEE">
        <w:t xml:space="preserve">For example, they have examined </w:t>
      </w:r>
      <w:r w:rsidRPr="00971CEE">
        <w:t>how Spectre</w:t>
      </w:r>
      <w:r w:rsidR="00DC1D9F" w:rsidRPr="00971CEE">
        <w:t>’s drivetrain</w:t>
      </w:r>
      <w:r w:rsidRPr="00971CEE">
        <w:t xml:space="preserve"> </w:t>
      </w:r>
      <w:r w:rsidR="00C26DF3" w:rsidRPr="00971CEE">
        <w:t>performs on specific road</w:t>
      </w:r>
      <w:r w:rsidR="004F4D28" w:rsidRPr="00971CEE">
        <w:t xml:space="preserve">s in and around the </w:t>
      </w:r>
      <w:r w:rsidR="004F4D28" w:rsidRPr="00E50B8A">
        <w:t>world’s most exclusive enclaves, including</w:t>
      </w:r>
      <w:r w:rsidR="00B20966">
        <w:t>:</w:t>
      </w:r>
      <w:r w:rsidR="004F4D28" w:rsidRPr="00E50B8A">
        <w:t xml:space="preserve"> Sany</w:t>
      </w:r>
      <w:proofErr w:type="spellStart"/>
      <w:r w:rsidR="004F4D28" w:rsidRPr="00E50B8A">
        <w:t>a</w:t>
      </w:r>
      <w:proofErr w:type="spellEnd"/>
      <w:r w:rsidR="004F4D28" w:rsidRPr="00E50B8A">
        <w:t xml:space="preserve"> </w:t>
      </w:r>
      <w:r w:rsidR="00B20966">
        <w:t xml:space="preserve">on Hainan Island, </w:t>
      </w:r>
      <w:r w:rsidR="004F4D28" w:rsidRPr="00E50B8A">
        <w:t>China</w:t>
      </w:r>
      <w:r w:rsidR="00B20966">
        <w:t xml:space="preserve">; </w:t>
      </w:r>
      <w:r w:rsidR="00E50B8A" w:rsidRPr="00E50B8A">
        <w:t xml:space="preserve">Dubai </w:t>
      </w:r>
      <w:r w:rsidR="004F4D28" w:rsidRPr="00E50B8A">
        <w:t xml:space="preserve">in </w:t>
      </w:r>
      <w:r w:rsidR="00DC1D9F" w:rsidRPr="00E50B8A">
        <w:t>the United Arab Emirates</w:t>
      </w:r>
      <w:r w:rsidR="00B20966">
        <w:t>;</w:t>
      </w:r>
      <w:r w:rsidR="00DC1D9F" w:rsidRPr="00E50B8A">
        <w:t xml:space="preserve"> Napa Valley in California</w:t>
      </w:r>
      <w:r w:rsidR="00B20966">
        <w:t>;</w:t>
      </w:r>
      <w:r w:rsidR="00DC1D9F" w:rsidRPr="00E50B8A">
        <w:t xml:space="preserve"> and </w:t>
      </w:r>
      <w:r w:rsidR="003328B3">
        <w:t>London</w:t>
      </w:r>
      <w:r w:rsidR="00B20966">
        <w:t>,</w:t>
      </w:r>
      <w:r w:rsidR="003328B3">
        <w:t xml:space="preserve"> in the marque’s home market. </w:t>
      </w:r>
      <w:r w:rsidR="00132302" w:rsidRPr="00E50B8A">
        <w:t xml:space="preserve"> </w:t>
      </w:r>
    </w:p>
    <w:p w14:paraId="36E6EC0E" w14:textId="0FE52C1A" w:rsidR="004F4D28" w:rsidRPr="00971CEE" w:rsidRDefault="00DC1D9F" w:rsidP="00B20966">
      <w:pPr>
        <w:pStyle w:val="Bullets"/>
        <w:numPr>
          <w:ilvl w:val="0"/>
          <w:numId w:val="0"/>
        </w:numPr>
        <w:spacing w:after="165"/>
      </w:pPr>
      <w:r w:rsidRPr="00971CEE">
        <w:t>This testing is not limited to performance under highway speeds</w:t>
      </w:r>
      <w:r w:rsidR="00E44344" w:rsidRPr="00971CEE">
        <w:t>. S</w:t>
      </w:r>
      <w:r w:rsidRPr="00971CEE">
        <w:t xml:space="preserve">pecific city centre destinations are </w:t>
      </w:r>
      <w:r w:rsidR="00E44344" w:rsidRPr="00971CEE">
        <w:t>also used</w:t>
      </w:r>
      <w:r w:rsidRPr="00971CEE">
        <w:t xml:space="preserve"> to ensure that features such as four-wheel steering offer </w:t>
      </w:r>
      <w:r w:rsidR="00E44344" w:rsidRPr="00971CEE">
        <w:t xml:space="preserve">the </w:t>
      </w:r>
      <w:r w:rsidRPr="00971CEE">
        <w:t xml:space="preserve">requisite manoeuvrability benefits to access areas roads and property approaches with limited </w:t>
      </w:r>
      <w:r w:rsidR="00813707" w:rsidRPr="00971CEE">
        <w:t xml:space="preserve">space. Indeed, testing in </w:t>
      </w:r>
      <w:r w:rsidR="0009792C">
        <w:t xml:space="preserve">and </w:t>
      </w:r>
      <w:r w:rsidR="00813707" w:rsidRPr="00971CEE">
        <w:t xml:space="preserve">around the boroughs of Mayfair and Kensington and Chelsea, London, </w:t>
      </w:r>
      <w:r w:rsidR="00E44344" w:rsidRPr="00971CEE">
        <w:t xml:space="preserve">ensured the </w:t>
      </w:r>
      <w:r w:rsidR="00813707" w:rsidRPr="00971CEE">
        <w:t xml:space="preserve">appropriate rear axle steering </w:t>
      </w:r>
      <w:r w:rsidR="00E44344" w:rsidRPr="00971CEE">
        <w:t xml:space="preserve">to approach key residential streets and luxury retail locations. </w:t>
      </w:r>
    </w:p>
    <w:p w14:paraId="17BEEE3C" w14:textId="3CA61F14" w:rsidR="00E44344" w:rsidRPr="00971CEE" w:rsidRDefault="00E44344" w:rsidP="00B20966">
      <w:pPr>
        <w:pStyle w:val="Bullets"/>
        <w:numPr>
          <w:ilvl w:val="0"/>
          <w:numId w:val="0"/>
        </w:numPr>
        <w:spacing w:after="165"/>
      </w:pPr>
      <w:r w:rsidRPr="00971CEE">
        <w:t xml:space="preserve">Similarly, given the environments Spectre will be placed in worldwide, </w:t>
      </w:r>
      <w:proofErr w:type="gramStart"/>
      <w:r w:rsidRPr="00971CEE">
        <w:t>a large number of</w:t>
      </w:r>
      <w:proofErr w:type="gramEnd"/>
      <w:r w:rsidRPr="00971CEE">
        <w:t xml:space="preserve"> static testing procedures are undertaken that address key client concerns. These include if it is possible to </w:t>
      </w:r>
      <w:r w:rsidR="001A0703" w:rsidRPr="00971CEE">
        <w:t xml:space="preserve">hold </w:t>
      </w:r>
      <w:r w:rsidR="00C26DF3" w:rsidRPr="00971CEE">
        <w:t xml:space="preserve">a </w:t>
      </w:r>
      <w:r w:rsidR="00522E95" w:rsidRPr="00971CEE">
        <w:t xml:space="preserve">normal </w:t>
      </w:r>
      <w:r w:rsidR="00C26DF3" w:rsidRPr="00971CEE">
        <w:t xml:space="preserve">telephone conversation </w:t>
      </w:r>
      <w:r w:rsidR="00A80441" w:rsidRPr="00971CEE">
        <w:t>inside the</w:t>
      </w:r>
      <w:r w:rsidRPr="00971CEE">
        <w:t xml:space="preserve"> motor</w:t>
      </w:r>
      <w:r w:rsidR="00A80441" w:rsidRPr="00971CEE">
        <w:t xml:space="preserve"> car while it is </w:t>
      </w:r>
      <w:r w:rsidRPr="00971CEE">
        <w:t xml:space="preserve">parked </w:t>
      </w:r>
      <w:r w:rsidR="00522E95" w:rsidRPr="00971CEE">
        <w:t xml:space="preserve">alongside </w:t>
      </w:r>
      <w:r w:rsidR="00C26DF3" w:rsidRPr="00971CEE">
        <w:t xml:space="preserve">a </w:t>
      </w:r>
      <w:r w:rsidR="00522E95" w:rsidRPr="00971CEE">
        <w:t xml:space="preserve">waiting </w:t>
      </w:r>
      <w:r w:rsidR="00C26DF3" w:rsidRPr="00971CEE">
        <w:t>helicopter</w:t>
      </w:r>
      <w:r w:rsidRPr="00971CEE">
        <w:t xml:space="preserve">, the strength of the motor car’s in-car internet connection between specific skyscrapers, and ease of access </w:t>
      </w:r>
      <w:r w:rsidR="00CC7527">
        <w:t xml:space="preserve">when </w:t>
      </w:r>
      <w:r w:rsidRPr="00971CEE">
        <w:t>placing specific objects inside the motor car –</w:t>
      </w:r>
      <w:r w:rsidR="00CC7527">
        <w:t xml:space="preserve"> </w:t>
      </w:r>
      <w:r w:rsidR="00D55950" w:rsidRPr="00971CEE">
        <w:t xml:space="preserve">the long garment bags used to protect formal evening suiting and gowns. </w:t>
      </w:r>
      <w:r w:rsidRPr="00971CEE">
        <w:t xml:space="preserve"> </w:t>
      </w:r>
    </w:p>
    <w:p w14:paraId="19916589" w14:textId="5C85C643" w:rsidR="00356803" w:rsidRPr="00971CEE" w:rsidRDefault="00E5255B" w:rsidP="00B20966">
      <w:pPr>
        <w:pStyle w:val="Bullets"/>
        <w:numPr>
          <w:ilvl w:val="0"/>
          <w:numId w:val="0"/>
        </w:numPr>
        <w:spacing w:after="165"/>
      </w:pPr>
      <w:r w:rsidRPr="00971CEE">
        <w:t xml:space="preserve">As with the technical road testing, </w:t>
      </w:r>
      <w:r w:rsidR="00D55950" w:rsidRPr="00971CEE">
        <w:t xml:space="preserve">the </w:t>
      </w:r>
      <w:r w:rsidR="00197556" w:rsidRPr="00971CEE">
        <w:t>Lifestyle Analysis</w:t>
      </w:r>
      <w:r w:rsidR="00D55950" w:rsidRPr="00971CEE">
        <w:t xml:space="preserve"> phase of testing </w:t>
      </w:r>
      <w:r w:rsidR="002D58C6" w:rsidRPr="00971CEE">
        <w:t xml:space="preserve">is </w:t>
      </w:r>
      <w:r w:rsidR="00D55950" w:rsidRPr="00971CEE">
        <w:t>in place</w:t>
      </w:r>
      <w:r w:rsidR="002D58C6" w:rsidRPr="00971CEE">
        <w:t xml:space="preserve"> to highlight necessary adjustments </w:t>
      </w:r>
      <w:r w:rsidR="00405418" w:rsidRPr="00971CEE">
        <w:t xml:space="preserve">to the motor car's specification or performance. For example, </w:t>
      </w:r>
      <w:r w:rsidR="00DC3CF8" w:rsidRPr="00971CEE">
        <w:t xml:space="preserve">after testing </w:t>
      </w:r>
      <w:r w:rsidR="00282262" w:rsidRPr="00971CEE">
        <w:t xml:space="preserve">the </w:t>
      </w:r>
      <w:r w:rsidR="009B312B" w:rsidRPr="00971CEE">
        <w:t xml:space="preserve">power-assisted </w:t>
      </w:r>
      <w:r w:rsidR="00282262" w:rsidRPr="00971CEE">
        <w:t xml:space="preserve">doors </w:t>
      </w:r>
      <w:r w:rsidR="00DC3CF8" w:rsidRPr="00971CEE">
        <w:t xml:space="preserve">on </w:t>
      </w:r>
      <w:r w:rsidR="00282262" w:rsidRPr="00971CEE">
        <w:t>a</w:t>
      </w:r>
      <w:r w:rsidR="00D55950" w:rsidRPr="00971CEE">
        <w:t>n</w:t>
      </w:r>
      <w:r w:rsidR="00282262" w:rsidRPr="00971CEE">
        <w:t xml:space="preserve"> </w:t>
      </w:r>
      <w:r w:rsidR="00F73B0A" w:rsidRPr="00971CEE">
        <w:t xml:space="preserve">exceptionally </w:t>
      </w:r>
      <w:r w:rsidR="005D6918" w:rsidRPr="00971CEE">
        <w:t xml:space="preserve">steep </w:t>
      </w:r>
      <w:r w:rsidR="00D55950" w:rsidRPr="00971CEE">
        <w:t xml:space="preserve">hill – replicating the steep </w:t>
      </w:r>
      <w:r w:rsidR="005D6918" w:rsidRPr="00971CEE">
        <w:t>driveway</w:t>
      </w:r>
      <w:r w:rsidR="00D55950" w:rsidRPr="00971CEE">
        <w:t>s</w:t>
      </w:r>
      <w:r w:rsidR="005D6918" w:rsidRPr="00971CEE">
        <w:t xml:space="preserve"> </w:t>
      </w:r>
      <w:r w:rsidR="00D55950" w:rsidRPr="00971CEE">
        <w:t>common to</w:t>
      </w:r>
      <w:r w:rsidR="00004909" w:rsidRPr="00971CEE">
        <w:t xml:space="preserve"> the hills of Los Angeles, California</w:t>
      </w:r>
      <w:r w:rsidR="00D55950" w:rsidRPr="00971CEE">
        <w:t xml:space="preserve"> – </w:t>
      </w:r>
      <w:r w:rsidR="00F73B0A" w:rsidRPr="00971CEE">
        <w:t>engineers</w:t>
      </w:r>
      <w:r w:rsidR="00D55950" w:rsidRPr="00971CEE">
        <w:t xml:space="preserve"> </w:t>
      </w:r>
      <w:r w:rsidR="00814824" w:rsidRPr="00971CEE">
        <w:t xml:space="preserve">added </w:t>
      </w:r>
      <w:r w:rsidR="00F73B0A" w:rsidRPr="00971CEE">
        <w:t>gyroscopic and G-</w:t>
      </w:r>
      <w:r w:rsidR="00F73B0A" w:rsidRPr="00971CEE">
        <w:lastRenderedPageBreak/>
        <w:t xml:space="preserve">force sensors </w:t>
      </w:r>
      <w:r w:rsidR="00814824" w:rsidRPr="00971CEE">
        <w:t xml:space="preserve">to </w:t>
      </w:r>
      <w:r w:rsidR="00F73B0A" w:rsidRPr="00971CEE">
        <w:t xml:space="preserve">ensure </w:t>
      </w:r>
      <w:r w:rsidR="00D55950" w:rsidRPr="00971CEE">
        <w:t>that</w:t>
      </w:r>
      <w:r w:rsidR="00814824" w:rsidRPr="00971CEE">
        <w:t xml:space="preserve"> doors </w:t>
      </w:r>
      <w:r w:rsidR="00F73B0A" w:rsidRPr="00971CEE">
        <w:t>open and close at the same effortless speed</w:t>
      </w:r>
      <w:r w:rsidR="00814824" w:rsidRPr="00971CEE">
        <w:t>,</w:t>
      </w:r>
      <w:r w:rsidR="00F73B0A" w:rsidRPr="00971CEE">
        <w:t xml:space="preserve"> regardless of longitudinal or transverse parking angles. </w:t>
      </w:r>
    </w:p>
    <w:p w14:paraId="3134259A" w14:textId="2F00C1FB" w:rsidR="00881B8C" w:rsidRPr="00971CEE" w:rsidRDefault="00881B8C" w:rsidP="00B20966">
      <w:pPr>
        <w:pStyle w:val="Bullets"/>
        <w:numPr>
          <w:ilvl w:val="0"/>
          <w:numId w:val="0"/>
        </w:numPr>
        <w:spacing w:after="165"/>
      </w:pPr>
      <w:r w:rsidRPr="00971CEE">
        <w:t xml:space="preserve">Additionally, one corner was used so frequently to test the steering precision of Spectre, which the marque’s engineers believe is the most exact in Rolls-Royce history, they have named a switchback within the environs of Rolls-Royce’s home in Goodwood, West Sussex, ‘Spectre Corner.’ </w:t>
      </w:r>
    </w:p>
    <w:p w14:paraId="17038F4F" w14:textId="77777777" w:rsidR="005B443A" w:rsidRDefault="00617E7F" w:rsidP="00B20966">
      <w:pPr>
        <w:pStyle w:val="Bullets"/>
        <w:numPr>
          <w:ilvl w:val="0"/>
          <w:numId w:val="0"/>
        </w:numPr>
        <w:spacing w:after="165"/>
      </w:pPr>
      <w:r w:rsidRPr="00971CEE">
        <w:t>Fittingly, i</w:t>
      </w:r>
      <w:r w:rsidR="00EE67D6" w:rsidRPr="00971CEE">
        <w:t xml:space="preserve">t </w:t>
      </w:r>
      <w:r w:rsidRPr="00971CEE">
        <w:t>was</w:t>
      </w:r>
      <w:r w:rsidR="00EE67D6" w:rsidRPr="00971CEE">
        <w:t xml:space="preserve"> during Lifestyle Analysis testing</w:t>
      </w:r>
      <w:r w:rsidR="0008512C" w:rsidRPr="00971CEE">
        <w:t xml:space="preserve"> in London</w:t>
      </w:r>
      <w:r w:rsidR="00F73B0A" w:rsidRPr="00971CEE">
        <w:t xml:space="preserve">, the </w:t>
      </w:r>
      <w:r w:rsidR="00320221" w:rsidRPr="00971CEE">
        <w:t>capital</w:t>
      </w:r>
      <w:r w:rsidR="00F73B0A" w:rsidRPr="00971CEE">
        <w:t xml:space="preserve"> of Rolls-Royce’s home market,</w:t>
      </w:r>
      <w:r w:rsidR="00EE67D6" w:rsidRPr="00971CEE">
        <w:t xml:space="preserve"> that </w:t>
      </w:r>
      <w:r w:rsidR="0008512C" w:rsidRPr="00971CEE">
        <w:t xml:space="preserve">Spectre </w:t>
      </w:r>
      <w:r w:rsidRPr="00971CEE">
        <w:t xml:space="preserve">completed its </w:t>
      </w:r>
      <w:r w:rsidR="00881B8C" w:rsidRPr="00971CEE">
        <w:t>2.5-million-kilometre</w:t>
      </w:r>
      <w:r w:rsidR="005D5321" w:rsidRPr="00971CEE">
        <w:t xml:space="preserve"> odyssey</w:t>
      </w:r>
      <w:r w:rsidR="00D55950" w:rsidRPr="00971CEE">
        <w:t xml:space="preserve"> in preparation for client deliveries, which will commence in the fourth quarter of this year. </w:t>
      </w:r>
    </w:p>
    <w:p w14:paraId="02DF9EEC" w14:textId="77777777" w:rsidR="00B20966" w:rsidRDefault="00B20966" w:rsidP="00267E38">
      <w:pPr>
        <w:pStyle w:val="Bullets"/>
        <w:numPr>
          <w:ilvl w:val="0"/>
          <w:numId w:val="0"/>
        </w:numPr>
      </w:pPr>
    </w:p>
    <w:p w14:paraId="01F300D6" w14:textId="6E5D0D99" w:rsidR="005B443A" w:rsidRDefault="000E133C" w:rsidP="00267E38">
      <w:pPr>
        <w:pStyle w:val="Bullets"/>
        <w:numPr>
          <w:ilvl w:val="0"/>
          <w:numId w:val="0"/>
        </w:numPr>
      </w:pPr>
      <w:r>
        <w:t xml:space="preserve">- ENDS </w:t>
      </w:r>
      <w:r w:rsidR="00D7125C">
        <w:t>-</w:t>
      </w:r>
    </w:p>
    <w:p w14:paraId="57AC36EA" w14:textId="77777777" w:rsidR="00B20966" w:rsidRDefault="00B20966" w:rsidP="005B443A">
      <w:pPr>
        <w:pStyle w:val="Bullets"/>
        <w:numPr>
          <w:ilvl w:val="0"/>
          <w:numId w:val="0"/>
        </w:numPr>
        <w:ind w:left="227" w:hanging="227"/>
      </w:pPr>
    </w:p>
    <w:p w14:paraId="66DA4831" w14:textId="57E06C6B" w:rsidR="005B443A" w:rsidRPr="00ED4E8C" w:rsidRDefault="005B443A" w:rsidP="005B443A">
      <w:pPr>
        <w:pStyle w:val="Bullets"/>
        <w:numPr>
          <w:ilvl w:val="0"/>
          <w:numId w:val="0"/>
        </w:numPr>
        <w:ind w:left="227" w:hanging="227"/>
      </w:pPr>
      <w:r w:rsidRPr="00ED4E8C">
        <w:t>SPECTRE CO</w:t>
      </w:r>
      <w:r w:rsidRPr="00ED4E8C">
        <w:rPr>
          <w:vertAlign w:val="subscript"/>
        </w:rPr>
        <w:t>2</w:t>
      </w:r>
      <w:r w:rsidRPr="00ED4E8C">
        <w:t xml:space="preserve"> EMISSIONS AND CONSUMPTION FIGURES </w:t>
      </w:r>
    </w:p>
    <w:p w14:paraId="5F106EB1" w14:textId="77777777" w:rsidR="005B443A" w:rsidRPr="00ED4E8C" w:rsidRDefault="005B443A" w:rsidP="006F396F">
      <w:pPr>
        <w:pStyle w:val="Bullets"/>
        <w:numPr>
          <w:ilvl w:val="0"/>
          <w:numId w:val="0"/>
        </w:numPr>
        <w:spacing w:line="240" w:lineRule="auto"/>
        <w:ind w:left="227" w:hanging="227"/>
      </w:pPr>
      <w:r w:rsidRPr="00ED4E8C">
        <w:t>WLTP:</w:t>
      </w:r>
      <w:r w:rsidRPr="00ED4E8C">
        <w:tab/>
        <w:t>Power consumption: 2.9 mi/kWh. / 21.5 kWh/100km*</w:t>
      </w:r>
    </w:p>
    <w:p w14:paraId="147375EA" w14:textId="77777777" w:rsidR="005B443A" w:rsidRPr="00ED4E8C" w:rsidRDefault="005B443A" w:rsidP="006F396F">
      <w:pPr>
        <w:pStyle w:val="Bullets"/>
        <w:numPr>
          <w:ilvl w:val="0"/>
          <w:numId w:val="0"/>
        </w:numPr>
        <w:spacing w:line="240" w:lineRule="auto"/>
        <w:ind w:left="227" w:firstLine="493"/>
      </w:pPr>
      <w:r w:rsidRPr="00ED4E8C">
        <w:t>Electric range: 323 miles / 520 kilometres*</w:t>
      </w:r>
    </w:p>
    <w:p w14:paraId="2C7F3DEB" w14:textId="3E8B3D36" w:rsidR="005B443A" w:rsidRPr="00ED4E8C" w:rsidRDefault="005B443A" w:rsidP="006F396F">
      <w:pPr>
        <w:pStyle w:val="Bullets"/>
        <w:numPr>
          <w:ilvl w:val="0"/>
          <w:numId w:val="0"/>
        </w:numPr>
        <w:spacing w:line="240" w:lineRule="auto"/>
        <w:ind w:left="227" w:hanging="227"/>
      </w:pPr>
      <w:r w:rsidRPr="00ED4E8C">
        <w:t xml:space="preserve"> </w:t>
      </w:r>
      <w:r w:rsidRPr="00ED4E8C">
        <w:tab/>
      </w:r>
      <w:r w:rsidRPr="00ED4E8C">
        <w:tab/>
        <w:t>C</w:t>
      </w:r>
      <w:r w:rsidR="007E29A4">
        <w:t>O</w:t>
      </w:r>
      <w:r w:rsidRPr="00ED4E8C">
        <w:rPr>
          <w:vertAlign w:val="subscript"/>
        </w:rPr>
        <w:t>2</w:t>
      </w:r>
      <w:r w:rsidRPr="00ED4E8C">
        <w:t> emissions 0 g/km</w:t>
      </w:r>
    </w:p>
    <w:p w14:paraId="287724C8" w14:textId="77777777" w:rsidR="005B443A" w:rsidRPr="00ED4E8C" w:rsidRDefault="005B443A" w:rsidP="005B443A">
      <w:pPr>
        <w:pStyle w:val="Bullets"/>
        <w:numPr>
          <w:ilvl w:val="0"/>
          <w:numId w:val="0"/>
        </w:numPr>
        <w:ind w:left="227" w:firstLine="493"/>
        <w:rPr>
          <w:lang w:val="en" w:eastAsia="en-GB"/>
        </w:rPr>
      </w:pPr>
      <w:r w:rsidRPr="00ED4E8C">
        <w:t xml:space="preserve">*Preliminary data not yet confirmed, subject to change. </w:t>
      </w:r>
    </w:p>
    <w:p w14:paraId="7DCAE046" w14:textId="77777777" w:rsidR="005B443A" w:rsidRPr="00ED4E8C" w:rsidRDefault="005B443A" w:rsidP="005B443A">
      <w:pPr>
        <w:pStyle w:val="Bullets"/>
        <w:numPr>
          <w:ilvl w:val="0"/>
          <w:numId w:val="16"/>
        </w:numPr>
        <w:rPr>
          <w:lang w:val="en" w:eastAsia="en-GB"/>
        </w:rPr>
      </w:pPr>
      <w:r w:rsidRPr="00ED4E8C">
        <w:rPr>
          <w:rFonts w:cs="Arial"/>
          <w:color w:val="262626"/>
          <w:shd w:val="clear" w:color="auto" w:fill="FFFFFF"/>
        </w:rPr>
        <w:t>Official data on fuel consumption, CO</w:t>
      </w:r>
      <w:r w:rsidRPr="00ED4E8C">
        <w:rPr>
          <w:vertAlign w:val="subscript"/>
        </w:rPr>
        <w:t>2</w:t>
      </w:r>
      <w:r w:rsidRPr="00ED4E8C">
        <w:t> </w:t>
      </w:r>
      <w:r w:rsidRPr="00ED4E8C">
        <w:rPr>
          <w:rFonts w:cs="Arial"/>
          <w:color w:val="262626"/>
          <w:shd w:val="clear" w:color="auto" w:fill="FFFFFF"/>
        </w:rPr>
        <w:t>emissions, power consumption and electric range were determined in accordance with the mandatory measurement procedure and comply with Regulation (EU) 715/2007 valid at the time of type approval.</w:t>
      </w:r>
    </w:p>
    <w:p w14:paraId="6B0AD28A" w14:textId="77777777" w:rsidR="005B443A" w:rsidRPr="00C273CC" w:rsidRDefault="005B443A" w:rsidP="005B443A">
      <w:pPr>
        <w:pStyle w:val="Bullets"/>
        <w:numPr>
          <w:ilvl w:val="0"/>
          <w:numId w:val="16"/>
        </w:numPr>
        <w:rPr>
          <w:lang w:val="en" w:eastAsia="en-GB"/>
        </w:rPr>
      </w:pPr>
      <w:r w:rsidRPr="00ED4E8C">
        <w:rPr>
          <w:lang w:val="en" w:eastAsia="en-GB"/>
        </w:rPr>
        <w:t xml:space="preserve"> WLTP information </w:t>
      </w:r>
      <w:proofErr w:type="gramStart"/>
      <w:r w:rsidRPr="00ED4E8C">
        <w:rPr>
          <w:lang w:val="en" w:eastAsia="en-GB"/>
        </w:rPr>
        <w:t>takes into account</w:t>
      </w:r>
      <w:proofErr w:type="gramEnd"/>
      <w:r w:rsidRPr="00ED4E8C">
        <w:rPr>
          <w:lang w:val="en" w:eastAsia="en-GB"/>
        </w:rPr>
        <w:t xml:space="preserve"> any special equipment in ranges. For vehicles that have been type-tested since January 1st, 2021, the official information no longer exists according to the NEDC, but only according to the WLTP. </w:t>
      </w:r>
      <w:r w:rsidRPr="00ED4E8C">
        <w:rPr>
          <w:lang w:eastAsia="en-GB"/>
        </w:rPr>
        <w:t>For more information on the WLTP and NEDC measurement procedures, see </w:t>
      </w:r>
      <w:hyperlink r:id="rId8" w:tgtFrame="_blank" w:history="1">
        <w:r w:rsidRPr="00ED4E8C">
          <w:rPr>
            <w:rStyle w:val="Hyperlink"/>
            <w:rFonts w:asciiTheme="minorHAnsi" w:hAnsiTheme="minorHAnsi"/>
            <w:b/>
            <w:bCs/>
            <w:lang w:eastAsia="en-GB"/>
          </w:rPr>
          <w:t>WLTP: new times, new rules</w:t>
        </w:r>
        <w:r w:rsidRPr="00ED4E8C">
          <w:rPr>
            <w:rStyle w:val="Hyperlink"/>
            <w:rFonts w:asciiTheme="minorHAnsi" w:hAnsiTheme="minorHAnsi"/>
            <w:lang w:eastAsia="en-GB"/>
          </w:rPr>
          <w:t>.</w:t>
        </w:r>
      </w:hyperlink>
      <w:r w:rsidRPr="00ED4E8C">
        <w:rPr>
          <w:lang w:eastAsia="en-GB"/>
        </w:rPr>
        <w:t xml:space="preserve"> </w:t>
      </w:r>
    </w:p>
    <w:p w14:paraId="193BF4BE" w14:textId="77777777" w:rsidR="005B443A" w:rsidRPr="00ED4E8C" w:rsidRDefault="005B443A" w:rsidP="005B443A">
      <w:pPr>
        <w:pStyle w:val="Bullets"/>
        <w:numPr>
          <w:ilvl w:val="0"/>
          <w:numId w:val="16"/>
        </w:numPr>
        <w:rPr>
          <w:lang w:val="en" w:eastAsia="en-GB"/>
        </w:rPr>
      </w:pPr>
      <w:r w:rsidRPr="00C273CC">
        <w:rPr>
          <w:lang w:val="en" w:eastAsia="en-GB"/>
        </w:rPr>
        <w:lastRenderedPageBreak/>
        <w:t xml:space="preserve">Range and power consumption figures shown for comparability purposes. These figures may not reflect real life driving results, which will depend upon </w:t>
      </w:r>
      <w:proofErr w:type="gramStart"/>
      <w:r w:rsidRPr="00C273CC">
        <w:rPr>
          <w:lang w:val="en" w:eastAsia="en-GB"/>
        </w:rPr>
        <w:t>a number of</w:t>
      </w:r>
      <w:proofErr w:type="gramEnd"/>
      <w:r w:rsidRPr="00C273CC">
        <w:rPr>
          <w:lang w:val="en" w:eastAsia="en-GB"/>
        </w:rPr>
        <w:t xml:space="preserve"> factors including the starting charge of the battery, accessories fitted (post-registration), variations in weather, driving styles and vehicle load.</w:t>
      </w:r>
    </w:p>
    <w:p w14:paraId="2C28D333" w14:textId="44C8C278" w:rsidR="005B443A" w:rsidRDefault="005B443A" w:rsidP="005B443A">
      <w:r w:rsidRPr="00ED4E8C">
        <w:t>Further information on official energy and fuel consumption and the official specific CO</w:t>
      </w:r>
      <w:r w:rsidRPr="00ED4E8C">
        <w:rPr>
          <w:vertAlign w:val="subscript"/>
        </w:rPr>
        <w:t>2</w:t>
      </w:r>
      <w:r w:rsidRPr="00ED4E8C">
        <w:t xml:space="preserve"> emissions of new passenger cars can be found in the “Guide to Fuel Consumption, CO</w:t>
      </w:r>
      <w:r w:rsidRPr="00ED4E8C">
        <w:rPr>
          <w:vertAlign w:val="subscript"/>
        </w:rPr>
        <w:t>2</w:t>
      </w:r>
      <w:r w:rsidRPr="00ED4E8C">
        <w:t xml:space="preserve"> Emissions and Electricity Consumption of New Passenger Cars”, which is available at all sales outlets free of charge and at http://carfueldata.direct.gov.uk/ in the United Kingdom, http://www.dat.de/angebote/verlagsprodukte/leitfaden-kraftstoffverbrauch.html in Germany and/or your local government authority. </w:t>
      </w:r>
    </w:p>
    <w:p w14:paraId="353B0B84" w14:textId="47D573FB" w:rsidR="005B443A" w:rsidRPr="00ED4E8C" w:rsidRDefault="00B20966" w:rsidP="005B443A">
      <w:pPr>
        <w:pStyle w:val="Heading2"/>
      </w:pPr>
      <w:r>
        <w:t>E</w:t>
      </w:r>
      <w:r w:rsidR="005B443A" w:rsidRPr="00ED4E8C">
        <w:t>DITORS’ NOTES</w:t>
      </w:r>
    </w:p>
    <w:p w14:paraId="0A85CECC" w14:textId="77777777" w:rsidR="007E29A4" w:rsidRPr="00843324" w:rsidRDefault="007E29A4" w:rsidP="007E29A4">
      <w:pPr>
        <w:rPr>
          <w:rFonts w:ascii="Riviera Nights Light" w:hAnsi="Riviera Nights Light"/>
        </w:rPr>
      </w:pPr>
      <w:r w:rsidRPr="00843324">
        <w:rPr>
          <w:rFonts w:ascii="Riviera Nights Light" w:hAnsi="Riviera Nights Light"/>
        </w:rPr>
        <w:t xml:space="preserve">Rolls-Royce Motor Cars is a true luxury house, creating the world’s most recognised, </w:t>
      </w:r>
      <w:proofErr w:type="gramStart"/>
      <w:r w:rsidRPr="00843324">
        <w:rPr>
          <w:rFonts w:ascii="Riviera Nights Light" w:hAnsi="Riviera Nights Light"/>
        </w:rPr>
        <w:t>revered</w:t>
      </w:r>
      <w:proofErr w:type="gramEnd"/>
      <w:r w:rsidRPr="00843324">
        <w:rPr>
          <w:rFonts w:ascii="Riviera Nights Light" w:hAnsi="Riviera Nights Light"/>
        </w:rPr>
        <w:t xml:space="preserve"> and desirable handcrafted Bespoke products for its international clientele.</w:t>
      </w:r>
    </w:p>
    <w:p w14:paraId="2F422810" w14:textId="613E1CE8" w:rsidR="007E29A4" w:rsidRPr="00843324" w:rsidRDefault="007E29A4" w:rsidP="007E29A4">
      <w:pPr>
        <w:rPr>
          <w:rFonts w:ascii="Riviera Nights Light" w:hAnsi="Riviera Nights Light"/>
        </w:rPr>
      </w:pPr>
      <w:r w:rsidRPr="00843324">
        <w:rPr>
          <w:rFonts w:ascii="Riviera Nights Light" w:hAnsi="Riviera Nights Light"/>
        </w:rPr>
        <w:t xml:space="preserve">The company employs </w:t>
      </w:r>
      <w:r>
        <w:rPr>
          <w:rFonts w:ascii="Riviera Nights Light" w:hAnsi="Riviera Nights Light"/>
        </w:rPr>
        <w:t xml:space="preserve">more than </w:t>
      </w:r>
      <w:r w:rsidRPr="00843324">
        <w:rPr>
          <w:rFonts w:ascii="Riviera Nights Light" w:hAnsi="Riviera Nights Light"/>
        </w:rPr>
        <w:t xml:space="preserve">2,500 people at the Home of Rolls-Royce at Goodwood, West Sussex. This comprises both its global headquarters and Centre of Luxury Manufacturing Excellence </w:t>
      </w:r>
      <w:r w:rsidR="000E133C">
        <w:rPr>
          <w:rFonts w:ascii="Riviera Nights Light" w:hAnsi="Riviera Nights Light"/>
        </w:rPr>
        <w:t>–</w:t>
      </w:r>
      <w:r w:rsidRPr="00843324">
        <w:rPr>
          <w:rFonts w:ascii="Riviera Nights Light" w:hAnsi="Riviera Nights Light"/>
        </w:rPr>
        <w:t xml:space="preserve"> the only place in the world where Rolls-Royce motor cars are designed, </w:t>
      </w:r>
      <w:proofErr w:type="gramStart"/>
      <w:r w:rsidRPr="00843324">
        <w:rPr>
          <w:rFonts w:ascii="Riviera Nights Light" w:hAnsi="Riviera Nights Light"/>
        </w:rPr>
        <w:t>engineered</w:t>
      </w:r>
      <w:proofErr w:type="gramEnd"/>
      <w:r w:rsidRPr="00843324">
        <w:rPr>
          <w:rFonts w:ascii="Riviera Nights Light" w:hAnsi="Riviera Nights Light"/>
        </w:rPr>
        <w:t xml:space="preserve"> and meticulously built by hand. Its continuous investment in its facilities, products and people has resulted in a series of ‘record years’ for global sales, peaking in 2022</w:t>
      </w:r>
      <w:r>
        <w:rPr>
          <w:rFonts w:ascii="Riviera Nights Light" w:hAnsi="Riviera Nights Light"/>
        </w:rPr>
        <w:t xml:space="preserve"> </w:t>
      </w:r>
      <w:r w:rsidRPr="00843324">
        <w:rPr>
          <w:rFonts w:ascii="Riviera Nights Light" w:hAnsi="Riviera Nights Light"/>
        </w:rPr>
        <w:t>with over 6,000 motor cars sold worldwide.</w:t>
      </w:r>
    </w:p>
    <w:p w14:paraId="1807BBF7" w14:textId="2E49FD16" w:rsidR="007E29A4" w:rsidRPr="006F396F" w:rsidRDefault="007E29A4" w:rsidP="007E29A4">
      <w:pPr>
        <w:rPr>
          <w:rFonts w:ascii="Riviera Nights Light" w:hAnsi="Riviera Nights Light"/>
        </w:rPr>
      </w:pPr>
      <w:r w:rsidRPr="006F396F">
        <w:rPr>
          <w:rFonts w:ascii="Riviera Nights Light" w:hAnsi="Riviera Nights Light"/>
        </w:rPr>
        <w:t>Rolls-Royce Motor Cars is a wholly</w:t>
      </w:r>
      <w:r w:rsidRPr="00843324">
        <w:rPr>
          <w:rFonts w:ascii="Riviera Nights Light" w:hAnsi="Riviera Nights Light"/>
        </w:rPr>
        <w:t xml:space="preserve"> </w:t>
      </w:r>
      <w:r w:rsidRPr="006F396F">
        <w:rPr>
          <w:rFonts w:ascii="Riviera Nights Light" w:hAnsi="Riviera Nights Light"/>
        </w:rPr>
        <w:t xml:space="preserve">owned subsidiary of the BMW Group and is </w:t>
      </w:r>
      <w:proofErr w:type="gramStart"/>
      <w:r w:rsidRPr="006F396F">
        <w:rPr>
          <w:rFonts w:ascii="Riviera Nights Light" w:hAnsi="Riviera Nights Light"/>
        </w:rPr>
        <w:t>a completely separate</w:t>
      </w:r>
      <w:proofErr w:type="gramEnd"/>
      <w:r w:rsidRPr="00843324">
        <w:rPr>
          <w:rFonts w:ascii="Riviera Nights Light" w:hAnsi="Riviera Nights Light"/>
        </w:rPr>
        <w:t>, unrelated</w:t>
      </w:r>
      <w:r w:rsidRPr="006F396F">
        <w:rPr>
          <w:rFonts w:ascii="Riviera Nights Light" w:hAnsi="Riviera Nights Light"/>
        </w:rPr>
        <w:t xml:space="preserve"> company from Rolls-Royce plc, the manufacturer of aircraft engines and propulsion systems.</w:t>
      </w:r>
    </w:p>
    <w:p w14:paraId="5828507B" w14:textId="77777777" w:rsidR="005B443A" w:rsidRPr="00ED4E8C" w:rsidRDefault="005B443A" w:rsidP="005B443A">
      <w:pPr>
        <w:pStyle w:val="Heading2"/>
      </w:pPr>
      <w:r w:rsidRPr="00ED4E8C">
        <w:t>FURTHER INFORMATION</w:t>
      </w:r>
    </w:p>
    <w:p w14:paraId="1DA46424" w14:textId="77777777" w:rsidR="005B443A" w:rsidRPr="00ED4E8C" w:rsidRDefault="005B443A" w:rsidP="005B443A">
      <w:r w:rsidRPr="00ED4E8C">
        <w:t xml:space="preserve">You can find all our press releases and press kits, as well as a wide selection of high resolution, downloadable photographs and video footage at our media website, </w:t>
      </w:r>
      <w:hyperlink r:id="rId9" w:history="1">
        <w:proofErr w:type="spellStart"/>
        <w:r w:rsidRPr="00ED4E8C">
          <w:rPr>
            <w:rStyle w:val="Hyperlink"/>
            <w:b/>
            <w:bCs/>
          </w:rPr>
          <w:t>PressClub</w:t>
        </w:r>
        <w:proofErr w:type="spellEnd"/>
      </w:hyperlink>
      <w:r w:rsidRPr="00ED4E8C">
        <w:t>.</w:t>
      </w:r>
    </w:p>
    <w:p w14:paraId="46A26A4E" w14:textId="77777777" w:rsidR="005B443A" w:rsidRPr="00ED4E8C" w:rsidRDefault="005B443A" w:rsidP="005B443A">
      <w:r w:rsidRPr="00ED4E8C">
        <w:t xml:space="preserve">You can also follow marque on social media: </w:t>
      </w:r>
      <w:hyperlink r:id="rId10" w:history="1">
        <w:r w:rsidRPr="00ED4E8C">
          <w:rPr>
            <w:rStyle w:val="Hyperlink"/>
            <w:b/>
            <w:bCs/>
          </w:rPr>
          <w:t>LinkedIn</w:t>
        </w:r>
      </w:hyperlink>
      <w:r w:rsidRPr="00ED4E8C">
        <w:t xml:space="preserve">; </w:t>
      </w:r>
      <w:hyperlink r:id="rId11" w:history="1">
        <w:r w:rsidRPr="00ED4E8C">
          <w:rPr>
            <w:rStyle w:val="Hyperlink"/>
          </w:rPr>
          <w:t>YouTube</w:t>
        </w:r>
      </w:hyperlink>
      <w:r w:rsidRPr="00ED4E8C">
        <w:t>;</w:t>
      </w:r>
      <w:r w:rsidRPr="00ED4E8C">
        <w:rPr>
          <w:rFonts w:ascii="Riviera Nights Bold" w:hAnsi="Riviera Nights Bold"/>
          <w:b/>
          <w:bCs/>
        </w:rPr>
        <w:t xml:space="preserve"> </w:t>
      </w:r>
      <w:hyperlink r:id="rId12" w:history="1">
        <w:r w:rsidRPr="00ED4E8C">
          <w:rPr>
            <w:rStyle w:val="Hyperlink"/>
            <w:b/>
            <w:bCs/>
          </w:rPr>
          <w:t>Twitter</w:t>
        </w:r>
      </w:hyperlink>
      <w:r w:rsidRPr="00ED4E8C">
        <w:t xml:space="preserve">; </w:t>
      </w:r>
      <w:hyperlink r:id="rId13" w:history="1">
        <w:r w:rsidRPr="00ED4E8C">
          <w:rPr>
            <w:rStyle w:val="Hyperlink"/>
          </w:rPr>
          <w:t>Instagram</w:t>
        </w:r>
      </w:hyperlink>
      <w:r w:rsidRPr="00ED4E8C">
        <w:t xml:space="preserve">; and </w:t>
      </w:r>
      <w:hyperlink r:id="rId14" w:history="1">
        <w:r w:rsidRPr="00ED4E8C">
          <w:rPr>
            <w:rStyle w:val="Hyperlink"/>
          </w:rPr>
          <w:t>Facebook</w:t>
        </w:r>
      </w:hyperlink>
      <w:r w:rsidRPr="00ED4E8C">
        <w:t>.</w:t>
      </w:r>
    </w:p>
    <w:p w14:paraId="5A40E44A" w14:textId="2E7BE54C" w:rsidR="005B443A" w:rsidRPr="005B7F76" w:rsidRDefault="005B443A" w:rsidP="007E29A4">
      <w:pPr>
        <w:spacing w:line="360" w:lineRule="auto"/>
      </w:pPr>
      <w:r w:rsidRPr="005B7F76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5B443A" w:rsidRPr="005B7F76" w14:paraId="7DECA35C" w14:textId="77777777" w:rsidTr="00D648D8">
        <w:tc>
          <w:tcPr>
            <w:tcW w:w="4559" w:type="dxa"/>
          </w:tcPr>
          <w:p w14:paraId="0682D390" w14:textId="77777777" w:rsidR="005B443A" w:rsidRPr="005B7F76" w:rsidRDefault="005B443A" w:rsidP="00D648D8">
            <w:r w:rsidRPr="005B7F76">
              <w:rPr>
                <w:rFonts w:ascii="Riviera Nights Bold" w:hAnsi="Riviera Nights Bold"/>
                <w:b/>
                <w:bCs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63FAE545" w14:textId="77777777" w:rsidR="005B443A" w:rsidRPr="005B7F76" w:rsidRDefault="005B443A" w:rsidP="00D648D8">
            <w:r w:rsidRPr="005B7F76">
              <w:rPr>
                <w:rFonts w:ascii="Riviera Nights Bold" w:hAnsi="Riviera Nights Bold"/>
                <w:b/>
                <w:bCs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2B3A7D7B" w14:textId="77777777" w:rsidR="005B443A" w:rsidRPr="005B7F76" w:rsidRDefault="005B443A" w:rsidP="00D648D8"/>
        </w:tc>
      </w:tr>
      <w:tr w:rsidR="005B443A" w:rsidRPr="005B7F76" w14:paraId="3748701E" w14:textId="77777777" w:rsidTr="00D648D8">
        <w:tc>
          <w:tcPr>
            <w:tcW w:w="4559" w:type="dxa"/>
          </w:tcPr>
          <w:p w14:paraId="7A43EBCA" w14:textId="43DACA98" w:rsidR="005B443A" w:rsidRPr="005B7F76" w:rsidRDefault="005B443A" w:rsidP="00D648D8">
            <w:r w:rsidRPr="005B7F76">
              <w:rPr>
                <w:rFonts w:ascii="Riviera Nights Bold" w:hAnsi="Riviera Nights Bold"/>
                <w:b/>
                <w:bCs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 xml:space="preserve">+44 (0) </w:t>
            </w:r>
            <w:r w:rsidR="00B20966">
              <w:t>07815</w:t>
            </w:r>
            <w:r w:rsidRPr="005B7F76">
              <w:t xml:space="preserve"> 244064 / </w:t>
            </w:r>
            <w:hyperlink r:id="rId17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AB9AFD4" w14:textId="77777777" w:rsidR="005B443A" w:rsidRPr="005B7F76" w:rsidRDefault="005B443A" w:rsidP="00D648D8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09B0CD7" w14:textId="77777777" w:rsidR="005B443A" w:rsidRPr="005B7F76" w:rsidRDefault="005B443A" w:rsidP="00D648D8"/>
        </w:tc>
      </w:tr>
      <w:tr w:rsidR="005B443A" w:rsidRPr="0024125C" w14:paraId="0E3094CA" w14:textId="77777777" w:rsidTr="00D648D8">
        <w:tc>
          <w:tcPr>
            <w:tcW w:w="4559" w:type="dxa"/>
          </w:tcPr>
          <w:p w14:paraId="71020AD5" w14:textId="77777777" w:rsidR="005B443A" w:rsidRPr="005B7F76" w:rsidRDefault="005B443A" w:rsidP="00D648D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797" w:type="dxa"/>
          </w:tcPr>
          <w:p w14:paraId="766688B5" w14:textId="77777777" w:rsidR="005B443A" w:rsidRPr="005B7F76" w:rsidRDefault="005B443A" w:rsidP="00D648D8">
            <w:r w:rsidRPr="005B7F76">
              <w:rPr>
                <w:rFonts w:ascii="Riviera Nights Bold" w:hAnsi="Riviera Nights Bold"/>
                <w:b/>
                <w:bCs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19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5697875B" w14:textId="77777777" w:rsidR="005B443A" w:rsidRPr="005B7F76" w:rsidRDefault="005B443A" w:rsidP="00D648D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B660ABB" w14:textId="5393CBF0" w:rsidR="005B443A" w:rsidRPr="005B7F76" w:rsidRDefault="005B443A" w:rsidP="005B443A">
      <w:r w:rsidRPr="005B7F76">
        <w:t>CONTACTS | GLOBAL</w:t>
      </w:r>
    </w:p>
    <w:tbl>
      <w:tblPr>
        <w:tblStyle w:val="TableGrid"/>
        <w:tblW w:w="794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3260"/>
      </w:tblGrid>
      <w:tr w:rsidR="006F396F" w:rsidRPr="005B7F76" w14:paraId="65222E61" w14:textId="77777777" w:rsidTr="00D31A01">
        <w:trPr>
          <w:trHeight w:val="1424"/>
        </w:trPr>
        <w:tc>
          <w:tcPr>
            <w:tcW w:w="4688" w:type="dxa"/>
          </w:tcPr>
          <w:p w14:paraId="3631B96C" w14:textId="77777777" w:rsidR="006F396F" w:rsidRPr="005B7F76" w:rsidRDefault="006F396F" w:rsidP="00D648D8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The Americas</w:t>
            </w:r>
            <w:r w:rsidRPr="005B7F76">
              <w:br/>
              <w:t>Gerry Spahn</w:t>
            </w:r>
            <w:r w:rsidRPr="005B7F76">
              <w:br/>
              <w:t xml:space="preserve">+1 201 930 8308 / </w:t>
            </w:r>
            <w:hyperlink r:id="rId20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2CA32892" w14:textId="77777777" w:rsidR="006F396F" w:rsidRPr="005B7F76" w:rsidRDefault="006F396F" w:rsidP="00D648D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3260" w:type="dxa"/>
          </w:tcPr>
          <w:p w14:paraId="0A5835B2" w14:textId="77777777" w:rsidR="006F396F" w:rsidRPr="005B7F76" w:rsidRDefault="006F396F" w:rsidP="00D648D8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China</w:t>
            </w:r>
          </w:p>
          <w:p w14:paraId="75109A2B" w14:textId="77777777" w:rsidR="006F396F" w:rsidRPr="005B7F76" w:rsidRDefault="006F396F" w:rsidP="00D648D8">
            <w:r w:rsidRPr="005B7F76">
              <w:t>Ou Sun</w:t>
            </w:r>
          </w:p>
          <w:p w14:paraId="18F75FC8" w14:textId="77777777" w:rsidR="006F396F" w:rsidRPr="005B7F76" w:rsidRDefault="006F396F" w:rsidP="00D648D8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t xml:space="preserve">+86 186 0059 0675 / </w:t>
            </w:r>
            <w:hyperlink r:id="rId21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</w:tc>
      </w:tr>
      <w:tr w:rsidR="006F396F" w:rsidRPr="005B7F76" w14:paraId="35597A8B" w14:textId="77777777" w:rsidTr="00B4552D">
        <w:trPr>
          <w:trHeight w:val="1424"/>
        </w:trPr>
        <w:tc>
          <w:tcPr>
            <w:tcW w:w="4688" w:type="dxa"/>
          </w:tcPr>
          <w:p w14:paraId="5057A99D" w14:textId="77777777" w:rsidR="006F396F" w:rsidRPr="005B7F76" w:rsidRDefault="006F396F" w:rsidP="00D648D8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Central/Eastern Europe and C</w:t>
            </w:r>
            <w:r>
              <w:rPr>
                <w:rFonts w:ascii="Riviera Nights Bold" w:hAnsi="Riviera Nights Bold"/>
                <w:b/>
                <w:bCs/>
              </w:rPr>
              <w:t xml:space="preserve">entral Asia </w:t>
            </w:r>
            <w:r w:rsidRPr="005B7F76">
              <w:br/>
              <w:t>Frank Tiemann</w:t>
            </w:r>
            <w:r w:rsidRPr="005B7F76">
              <w:br/>
              <w:t xml:space="preserve">+49 160 9697 5807 / </w:t>
            </w:r>
            <w:hyperlink r:id="rId22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4E12DE00" w14:textId="77777777" w:rsidR="006F396F" w:rsidRPr="005B7F76" w:rsidRDefault="006F396F" w:rsidP="00D648D8"/>
        </w:tc>
        <w:tc>
          <w:tcPr>
            <w:tcW w:w="3260" w:type="dxa"/>
          </w:tcPr>
          <w:p w14:paraId="44DB8A67" w14:textId="77777777" w:rsidR="006F396F" w:rsidRPr="005B7F76" w:rsidRDefault="006F396F" w:rsidP="00D648D8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>Ruth Hilse</w:t>
            </w:r>
            <w:r w:rsidRPr="005B7F76">
              <w:br/>
              <w:t xml:space="preserve">+49 (0) 89 382 60064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6F396F" w14:paraId="6C614C0E" w14:textId="77777777" w:rsidTr="00E74641">
        <w:trPr>
          <w:trHeight w:val="1424"/>
        </w:trPr>
        <w:tc>
          <w:tcPr>
            <w:tcW w:w="4688" w:type="dxa"/>
          </w:tcPr>
          <w:p w14:paraId="14F8E680" w14:textId="77777777" w:rsidR="006F396F" w:rsidRPr="005B7F76" w:rsidRDefault="006F396F" w:rsidP="00D648D8">
            <w:pPr>
              <w:rPr>
                <w:rStyle w:val="Hyperlink"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>Asia Pacific</w:t>
            </w:r>
            <w:r w:rsidRPr="005B7F76">
              <w:br/>
              <w:t>Hal Serudin</w:t>
            </w:r>
            <w:r w:rsidRPr="005B7F76">
              <w:br/>
              <w:t xml:space="preserve">+65 8161 2843 / </w:t>
            </w:r>
            <w:hyperlink r:id="rId24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2BAF761F" w14:textId="77777777" w:rsidR="006F396F" w:rsidRPr="005B7F76" w:rsidRDefault="006F396F" w:rsidP="00D648D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3260" w:type="dxa"/>
          </w:tcPr>
          <w:p w14:paraId="055350E4" w14:textId="77777777" w:rsidR="006F396F" w:rsidRPr="005B7F76" w:rsidRDefault="006F396F" w:rsidP="00D648D8">
            <w:pPr>
              <w:rPr>
                <w:rFonts w:ascii="Riviera Nights Bold" w:hAnsi="Riviera Nights Bold"/>
                <w:b/>
                <w:bCs/>
              </w:rPr>
            </w:pPr>
            <w:r w:rsidRPr="005B7F76">
              <w:rPr>
                <w:rFonts w:ascii="Riviera Nights Bold" w:hAnsi="Riviera Nights Bold"/>
                <w:b/>
                <w:bCs/>
              </w:rPr>
              <w:t xml:space="preserve">Japan and Korea </w:t>
            </w:r>
          </w:p>
          <w:p w14:paraId="6852F532" w14:textId="77777777" w:rsidR="006F396F" w:rsidRPr="005B7F76" w:rsidRDefault="006F396F" w:rsidP="00D648D8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51956C1C" w14:textId="77777777" w:rsidR="006F396F" w:rsidRPr="00B76EA4" w:rsidRDefault="006F396F" w:rsidP="007E29A4">
            <w:pPr>
              <w:rPr>
                <w:rFonts w:ascii="Riviera Nights Light" w:hAnsi="Riviera Nights Light"/>
              </w:rPr>
            </w:pPr>
            <w:r w:rsidRPr="005B7F76">
              <w:t xml:space="preserve">+81 90 5216 1957 / </w:t>
            </w:r>
            <w:hyperlink r:id="rId25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</w:tbl>
    <w:p w14:paraId="3EF92781" w14:textId="0A5F4366" w:rsidR="00821602" w:rsidRPr="00971CEE" w:rsidRDefault="007E29A4" w:rsidP="006F396F">
      <w:pPr>
        <w:ind w:left="142"/>
      </w:pPr>
      <w:r w:rsidRPr="005B7F76">
        <w:rPr>
          <w:rFonts w:ascii="Riviera Nights Bold" w:hAnsi="Riviera Nights Bold"/>
          <w:b/>
          <w:bCs/>
        </w:rPr>
        <w:t>Middle East and Africa</w:t>
      </w:r>
      <w:r w:rsidRPr="005B7F76">
        <w:t xml:space="preserve"> </w:t>
      </w:r>
      <w:r w:rsidRPr="005B7F76">
        <w:br/>
        <w:t>Rami Joudi</w:t>
      </w:r>
      <w:r w:rsidRPr="005B7F76">
        <w:br/>
        <w:t xml:space="preserve">+971 56 171 7883 / </w:t>
      </w:r>
      <w:hyperlink r:id="rId26" w:history="1">
        <w:r w:rsidRPr="005B7F76">
          <w:rPr>
            <w:rStyle w:val="Hyperlink"/>
          </w:rPr>
          <w:t>Email</w:t>
        </w:r>
      </w:hyperlink>
    </w:p>
    <w:sectPr w:rsidR="00821602" w:rsidRPr="00971CEE" w:rsidSect="00026089">
      <w:headerReference w:type="default" r:id="rId27"/>
      <w:footerReference w:type="default" r:id="rId28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9BFB" w14:textId="77777777" w:rsidR="00A54BA1" w:rsidRDefault="00A54BA1" w:rsidP="001F6D78">
      <w:pPr>
        <w:spacing w:after="0" w:line="240" w:lineRule="auto"/>
      </w:pPr>
      <w:r>
        <w:separator/>
      </w:r>
    </w:p>
  </w:endnote>
  <w:endnote w:type="continuationSeparator" w:id="0">
    <w:p w14:paraId="0751F8BD" w14:textId="77777777" w:rsidR="00A54BA1" w:rsidRDefault="00A54BA1" w:rsidP="001F6D78">
      <w:pPr>
        <w:spacing w:after="0" w:line="240" w:lineRule="auto"/>
      </w:pPr>
      <w:r>
        <w:continuationSeparator/>
      </w:r>
    </w:p>
  </w:endnote>
  <w:endnote w:type="continuationNotice" w:id="1">
    <w:p w14:paraId="596E0C1D" w14:textId="77777777" w:rsidR="00A54BA1" w:rsidRDefault="00A54B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viera Nights Light">
    <w:altName w:val="Calibri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 Bold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40CF5FA6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</w:r>
    <w:r w:rsidR="001F6D78"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8C4E" w14:textId="77777777" w:rsidR="00A54BA1" w:rsidRDefault="00A54BA1" w:rsidP="001F6D78">
      <w:pPr>
        <w:spacing w:after="0" w:line="240" w:lineRule="auto"/>
      </w:pPr>
      <w:r>
        <w:separator/>
      </w:r>
    </w:p>
  </w:footnote>
  <w:footnote w:type="continuationSeparator" w:id="0">
    <w:p w14:paraId="2E59D1CF" w14:textId="77777777" w:rsidR="00A54BA1" w:rsidRDefault="00A54BA1" w:rsidP="001F6D78">
      <w:pPr>
        <w:spacing w:after="0" w:line="240" w:lineRule="auto"/>
      </w:pPr>
      <w:r>
        <w:continuationSeparator/>
      </w:r>
    </w:p>
  </w:footnote>
  <w:footnote w:type="continuationNotice" w:id="1">
    <w:p w14:paraId="1C9A7375" w14:textId="77777777" w:rsidR="00A54BA1" w:rsidRDefault="00A54B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3AE3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57D0E"/>
    <w:multiLevelType w:val="hybridMultilevel"/>
    <w:tmpl w:val="A36AB3FC"/>
    <w:lvl w:ilvl="0" w:tplc="2B0494E6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A74E1"/>
    <w:multiLevelType w:val="hybridMultilevel"/>
    <w:tmpl w:val="3EBAD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643D8"/>
    <w:multiLevelType w:val="hybridMultilevel"/>
    <w:tmpl w:val="842C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74156"/>
    <w:multiLevelType w:val="hybridMultilevel"/>
    <w:tmpl w:val="B2BC4AFC"/>
    <w:lvl w:ilvl="0" w:tplc="B4281616"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2775C"/>
    <w:multiLevelType w:val="hybridMultilevel"/>
    <w:tmpl w:val="40101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CB98C">
      <w:numFmt w:val="bullet"/>
      <w:lvlText w:val="•"/>
      <w:lvlJc w:val="left"/>
      <w:pPr>
        <w:ind w:left="1800" w:hanging="720"/>
      </w:pPr>
      <w:rPr>
        <w:rFonts w:ascii="Riviera Nights Light" w:eastAsiaTheme="minorHAnsi" w:hAnsi="Riviera Nights Light" w:cs="Times New Roman (Body CS)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D2A80"/>
    <w:multiLevelType w:val="hybridMultilevel"/>
    <w:tmpl w:val="5FB6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25550"/>
    <w:multiLevelType w:val="hybridMultilevel"/>
    <w:tmpl w:val="FECC7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1184B"/>
    <w:multiLevelType w:val="hybridMultilevel"/>
    <w:tmpl w:val="458EB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E66D9"/>
    <w:multiLevelType w:val="multilevel"/>
    <w:tmpl w:val="C34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21876"/>
    <w:multiLevelType w:val="hybridMultilevel"/>
    <w:tmpl w:val="3E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C2B94"/>
    <w:multiLevelType w:val="hybridMultilevel"/>
    <w:tmpl w:val="1638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C1739"/>
    <w:multiLevelType w:val="hybridMultilevel"/>
    <w:tmpl w:val="19DE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4605E"/>
    <w:multiLevelType w:val="hybridMultilevel"/>
    <w:tmpl w:val="4710A55C"/>
    <w:lvl w:ilvl="0" w:tplc="7ED05278">
      <w:numFmt w:val="bullet"/>
      <w:lvlText w:val="–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42FB"/>
    <w:multiLevelType w:val="hybridMultilevel"/>
    <w:tmpl w:val="C4E0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73085">
    <w:abstractNumId w:val="16"/>
  </w:num>
  <w:num w:numId="2" w16cid:durableId="825122445">
    <w:abstractNumId w:val="20"/>
  </w:num>
  <w:num w:numId="3" w16cid:durableId="1635334542">
    <w:abstractNumId w:val="0"/>
  </w:num>
  <w:num w:numId="4" w16cid:durableId="1200631181">
    <w:abstractNumId w:val="1"/>
  </w:num>
  <w:num w:numId="5" w16cid:durableId="1806509820">
    <w:abstractNumId w:val="2"/>
  </w:num>
  <w:num w:numId="6" w16cid:durableId="283849708">
    <w:abstractNumId w:val="3"/>
  </w:num>
  <w:num w:numId="7" w16cid:durableId="228543017">
    <w:abstractNumId w:val="8"/>
  </w:num>
  <w:num w:numId="8" w16cid:durableId="595209216">
    <w:abstractNumId w:val="4"/>
  </w:num>
  <w:num w:numId="9" w16cid:durableId="1377007114">
    <w:abstractNumId w:val="5"/>
  </w:num>
  <w:num w:numId="10" w16cid:durableId="894389339">
    <w:abstractNumId w:val="6"/>
  </w:num>
  <w:num w:numId="11" w16cid:durableId="792359861">
    <w:abstractNumId w:val="7"/>
  </w:num>
  <w:num w:numId="12" w16cid:durableId="2081292493">
    <w:abstractNumId w:val="9"/>
  </w:num>
  <w:num w:numId="13" w16cid:durableId="1758282107">
    <w:abstractNumId w:val="21"/>
  </w:num>
  <w:num w:numId="14" w16cid:durableId="118648029">
    <w:abstractNumId w:val="12"/>
  </w:num>
  <w:num w:numId="15" w16cid:durableId="812522407">
    <w:abstractNumId w:val="25"/>
  </w:num>
  <w:num w:numId="16" w16cid:durableId="2014144865">
    <w:abstractNumId w:val="17"/>
  </w:num>
  <w:num w:numId="17" w16cid:durableId="286933620">
    <w:abstractNumId w:val="15"/>
  </w:num>
  <w:num w:numId="18" w16cid:durableId="882717862">
    <w:abstractNumId w:val="11"/>
  </w:num>
  <w:num w:numId="19" w16cid:durableId="1485394920">
    <w:abstractNumId w:val="18"/>
  </w:num>
  <w:num w:numId="20" w16cid:durableId="1019696737">
    <w:abstractNumId w:val="14"/>
  </w:num>
  <w:num w:numId="21" w16cid:durableId="1641569412">
    <w:abstractNumId w:val="22"/>
  </w:num>
  <w:num w:numId="22" w16cid:durableId="1599212865">
    <w:abstractNumId w:val="16"/>
  </w:num>
  <w:num w:numId="23" w16cid:durableId="607586693">
    <w:abstractNumId w:val="19"/>
  </w:num>
  <w:num w:numId="24" w16cid:durableId="1780488609">
    <w:abstractNumId w:val="13"/>
  </w:num>
  <w:num w:numId="25" w16cid:durableId="891891731">
    <w:abstractNumId w:val="10"/>
  </w:num>
  <w:num w:numId="26" w16cid:durableId="1848598059">
    <w:abstractNumId w:val="23"/>
  </w:num>
  <w:num w:numId="27" w16cid:durableId="1799732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4909"/>
    <w:rsid w:val="00004BEC"/>
    <w:rsid w:val="00012F84"/>
    <w:rsid w:val="000232F9"/>
    <w:rsid w:val="00025377"/>
    <w:rsid w:val="00026089"/>
    <w:rsid w:val="0002612E"/>
    <w:rsid w:val="000272D3"/>
    <w:rsid w:val="000351AC"/>
    <w:rsid w:val="0004001C"/>
    <w:rsid w:val="000417DB"/>
    <w:rsid w:val="00042637"/>
    <w:rsid w:val="0004497D"/>
    <w:rsid w:val="000467B1"/>
    <w:rsid w:val="000478FC"/>
    <w:rsid w:val="00047F27"/>
    <w:rsid w:val="00051943"/>
    <w:rsid w:val="00051AC2"/>
    <w:rsid w:val="00051E81"/>
    <w:rsid w:val="00054FD1"/>
    <w:rsid w:val="00060AB5"/>
    <w:rsid w:val="00064EC6"/>
    <w:rsid w:val="000652EB"/>
    <w:rsid w:val="000666B5"/>
    <w:rsid w:val="00067DA0"/>
    <w:rsid w:val="00072C75"/>
    <w:rsid w:val="00074C27"/>
    <w:rsid w:val="00076F15"/>
    <w:rsid w:val="00080441"/>
    <w:rsid w:val="0008512C"/>
    <w:rsid w:val="00086DFA"/>
    <w:rsid w:val="00087F14"/>
    <w:rsid w:val="00092B0F"/>
    <w:rsid w:val="0009321B"/>
    <w:rsid w:val="000943F5"/>
    <w:rsid w:val="000967A4"/>
    <w:rsid w:val="0009792C"/>
    <w:rsid w:val="00097B9D"/>
    <w:rsid w:val="000A28CF"/>
    <w:rsid w:val="000A4B91"/>
    <w:rsid w:val="000A5D2C"/>
    <w:rsid w:val="000A6C3F"/>
    <w:rsid w:val="000B44F4"/>
    <w:rsid w:val="000B7D93"/>
    <w:rsid w:val="000C4BA2"/>
    <w:rsid w:val="000C63AE"/>
    <w:rsid w:val="000C717E"/>
    <w:rsid w:val="000C795E"/>
    <w:rsid w:val="000D08D9"/>
    <w:rsid w:val="000D5895"/>
    <w:rsid w:val="000E133C"/>
    <w:rsid w:val="000E4819"/>
    <w:rsid w:val="000E4947"/>
    <w:rsid w:val="000E673C"/>
    <w:rsid w:val="000E76D4"/>
    <w:rsid w:val="000F2386"/>
    <w:rsid w:val="000F45FA"/>
    <w:rsid w:val="0010093D"/>
    <w:rsid w:val="001029C9"/>
    <w:rsid w:val="00102BB3"/>
    <w:rsid w:val="001038C4"/>
    <w:rsid w:val="0010702B"/>
    <w:rsid w:val="00110741"/>
    <w:rsid w:val="00112F35"/>
    <w:rsid w:val="001136B5"/>
    <w:rsid w:val="00113A10"/>
    <w:rsid w:val="00113DD3"/>
    <w:rsid w:val="001170ED"/>
    <w:rsid w:val="001178E8"/>
    <w:rsid w:val="00120217"/>
    <w:rsid w:val="00120ACA"/>
    <w:rsid w:val="00122B0F"/>
    <w:rsid w:val="00126C05"/>
    <w:rsid w:val="0012712A"/>
    <w:rsid w:val="001271F3"/>
    <w:rsid w:val="00132302"/>
    <w:rsid w:val="0013511D"/>
    <w:rsid w:val="001368BB"/>
    <w:rsid w:val="00136B81"/>
    <w:rsid w:val="00140215"/>
    <w:rsid w:val="00140A66"/>
    <w:rsid w:val="00140AA7"/>
    <w:rsid w:val="0014171C"/>
    <w:rsid w:val="00142FF6"/>
    <w:rsid w:val="00143139"/>
    <w:rsid w:val="00143B97"/>
    <w:rsid w:val="001524CF"/>
    <w:rsid w:val="00153FF7"/>
    <w:rsid w:val="00156491"/>
    <w:rsid w:val="001574DE"/>
    <w:rsid w:val="001703F4"/>
    <w:rsid w:val="00172716"/>
    <w:rsid w:val="00173F39"/>
    <w:rsid w:val="00175CCD"/>
    <w:rsid w:val="00176947"/>
    <w:rsid w:val="0017780E"/>
    <w:rsid w:val="00181907"/>
    <w:rsid w:val="00182B05"/>
    <w:rsid w:val="00184BC7"/>
    <w:rsid w:val="00186D7E"/>
    <w:rsid w:val="00187A98"/>
    <w:rsid w:val="001918B4"/>
    <w:rsid w:val="00194253"/>
    <w:rsid w:val="0019514D"/>
    <w:rsid w:val="00196545"/>
    <w:rsid w:val="00197556"/>
    <w:rsid w:val="001A0703"/>
    <w:rsid w:val="001A17A7"/>
    <w:rsid w:val="001A35CC"/>
    <w:rsid w:val="001A3665"/>
    <w:rsid w:val="001A4824"/>
    <w:rsid w:val="001A5469"/>
    <w:rsid w:val="001A724F"/>
    <w:rsid w:val="001B1675"/>
    <w:rsid w:val="001B5E48"/>
    <w:rsid w:val="001C0B73"/>
    <w:rsid w:val="001D0B17"/>
    <w:rsid w:val="001D30EA"/>
    <w:rsid w:val="001D3353"/>
    <w:rsid w:val="001D5A11"/>
    <w:rsid w:val="001D679B"/>
    <w:rsid w:val="001D7447"/>
    <w:rsid w:val="001E37B0"/>
    <w:rsid w:val="001E4F9D"/>
    <w:rsid w:val="001E5B9C"/>
    <w:rsid w:val="001F1139"/>
    <w:rsid w:val="001F1656"/>
    <w:rsid w:val="001F27D4"/>
    <w:rsid w:val="001F5193"/>
    <w:rsid w:val="001F6D78"/>
    <w:rsid w:val="00203208"/>
    <w:rsid w:val="00203279"/>
    <w:rsid w:val="00206ECF"/>
    <w:rsid w:val="00211583"/>
    <w:rsid w:val="00214E3B"/>
    <w:rsid w:val="0022021D"/>
    <w:rsid w:val="00220F1B"/>
    <w:rsid w:val="0022219B"/>
    <w:rsid w:val="002224EA"/>
    <w:rsid w:val="002235AA"/>
    <w:rsid w:val="0022421A"/>
    <w:rsid w:val="0022785C"/>
    <w:rsid w:val="002312EF"/>
    <w:rsid w:val="002318ED"/>
    <w:rsid w:val="00234B91"/>
    <w:rsid w:val="00245D20"/>
    <w:rsid w:val="00247668"/>
    <w:rsid w:val="00255BD3"/>
    <w:rsid w:val="00257A00"/>
    <w:rsid w:val="00260BA6"/>
    <w:rsid w:val="0026344A"/>
    <w:rsid w:val="002638F7"/>
    <w:rsid w:val="002643EA"/>
    <w:rsid w:val="0026454F"/>
    <w:rsid w:val="00265077"/>
    <w:rsid w:val="0026529F"/>
    <w:rsid w:val="00267E38"/>
    <w:rsid w:val="00270DC4"/>
    <w:rsid w:val="002714F7"/>
    <w:rsid w:val="00273B35"/>
    <w:rsid w:val="00274C96"/>
    <w:rsid w:val="00275BE3"/>
    <w:rsid w:val="0027736E"/>
    <w:rsid w:val="00280589"/>
    <w:rsid w:val="00280E4F"/>
    <w:rsid w:val="0028116A"/>
    <w:rsid w:val="00281578"/>
    <w:rsid w:val="00281C70"/>
    <w:rsid w:val="00282262"/>
    <w:rsid w:val="002837E0"/>
    <w:rsid w:val="00283E1D"/>
    <w:rsid w:val="0028482A"/>
    <w:rsid w:val="00285D2D"/>
    <w:rsid w:val="00291E7E"/>
    <w:rsid w:val="00294D94"/>
    <w:rsid w:val="00297FCC"/>
    <w:rsid w:val="002A05E2"/>
    <w:rsid w:val="002A1EAE"/>
    <w:rsid w:val="002A2E7B"/>
    <w:rsid w:val="002A44A3"/>
    <w:rsid w:val="002A5312"/>
    <w:rsid w:val="002A76F8"/>
    <w:rsid w:val="002A7800"/>
    <w:rsid w:val="002A7D1B"/>
    <w:rsid w:val="002B3245"/>
    <w:rsid w:val="002B6DCE"/>
    <w:rsid w:val="002B70AD"/>
    <w:rsid w:val="002B7736"/>
    <w:rsid w:val="002C233D"/>
    <w:rsid w:val="002C265D"/>
    <w:rsid w:val="002C28FB"/>
    <w:rsid w:val="002C5B39"/>
    <w:rsid w:val="002C7383"/>
    <w:rsid w:val="002D01BC"/>
    <w:rsid w:val="002D1BBA"/>
    <w:rsid w:val="002D282B"/>
    <w:rsid w:val="002D30B4"/>
    <w:rsid w:val="002D5718"/>
    <w:rsid w:val="002D58C6"/>
    <w:rsid w:val="002D6917"/>
    <w:rsid w:val="002E3ECF"/>
    <w:rsid w:val="002E3F9C"/>
    <w:rsid w:val="002E608E"/>
    <w:rsid w:val="002E74E3"/>
    <w:rsid w:val="002E79D7"/>
    <w:rsid w:val="002E7C00"/>
    <w:rsid w:val="002F3164"/>
    <w:rsid w:val="002F7098"/>
    <w:rsid w:val="00300C6D"/>
    <w:rsid w:val="0030391F"/>
    <w:rsid w:val="003060FE"/>
    <w:rsid w:val="0030781C"/>
    <w:rsid w:val="00310DA5"/>
    <w:rsid w:val="00312CB8"/>
    <w:rsid w:val="0031378F"/>
    <w:rsid w:val="00314ED6"/>
    <w:rsid w:val="003152BC"/>
    <w:rsid w:val="0031626F"/>
    <w:rsid w:val="003168C7"/>
    <w:rsid w:val="00320154"/>
    <w:rsid w:val="00320221"/>
    <w:rsid w:val="003255BA"/>
    <w:rsid w:val="00332150"/>
    <w:rsid w:val="00332885"/>
    <w:rsid w:val="003328B3"/>
    <w:rsid w:val="00333969"/>
    <w:rsid w:val="00333B09"/>
    <w:rsid w:val="00334A6D"/>
    <w:rsid w:val="003361EC"/>
    <w:rsid w:val="00337948"/>
    <w:rsid w:val="00337C65"/>
    <w:rsid w:val="003404DB"/>
    <w:rsid w:val="003429E4"/>
    <w:rsid w:val="003439B0"/>
    <w:rsid w:val="00343D53"/>
    <w:rsid w:val="003470FE"/>
    <w:rsid w:val="00355B74"/>
    <w:rsid w:val="00355C4E"/>
    <w:rsid w:val="00355C96"/>
    <w:rsid w:val="0035614F"/>
    <w:rsid w:val="00356803"/>
    <w:rsid w:val="003571AE"/>
    <w:rsid w:val="00357489"/>
    <w:rsid w:val="00364038"/>
    <w:rsid w:val="00365916"/>
    <w:rsid w:val="0037049C"/>
    <w:rsid w:val="00377ADB"/>
    <w:rsid w:val="00380754"/>
    <w:rsid w:val="00383162"/>
    <w:rsid w:val="00385389"/>
    <w:rsid w:val="00385C79"/>
    <w:rsid w:val="00393EBA"/>
    <w:rsid w:val="003A43D8"/>
    <w:rsid w:val="003A45F6"/>
    <w:rsid w:val="003A4D4E"/>
    <w:rsid w:val="003B33A3"/>
    <w:rsid w:val="003C03C0"/>
    <w:rsid w:val="003C41B6"/>
    <w:rsid w:val="003C7491"/>
    <w:rsid w:val="003D4CAE"/>
    <w:rsid w:val="003E0D9D"/>
    <w:rsid w:val="003F0AA9"/>
    <w:rsid w:val="003F60D9"/>
    <w:rsid w:val="00400A11"/>
    <w:rsid w:val="0040142E"/>
    <w:rsid w:val="00405418"/>
    <w:rsid w:val="00406E84"/>
    <w:rsid w:val="00407064"/>
    <w:rsid w:val="00407CC5"/>
    <w:rsid w:val="00412D90"/>
    <w:rsid w:val="00413D69"/>
    <w:rsid w:val="00416D32"/>
    <w:rsid w:val="004179F3"/>
    <w:rsid w:val="004204CA"/>
    <w:rsid w:val="004229F8"/>
    <w:rsid w:val="00422B67"/>
    <w:rsid w:val="004277F2"/>
    <w:rsid w:val="00430E13"/>
    <w:rsid w:val="00430F55"/>
    <w:rsid w:val="004331AF"/>
    <w:rsid w:val="00434BC7"/>
    <w:rsid w:val="00436A1F"/>
    <w:rsid w:val="00437123"/>
    <w:rsid w:val="00437691"/>
    <w:rsid w:val="00440106"/>
    <w:rsid w:val="00441049"/>
    <w:rsid w:val="00441835"/>
    <w:rsid w:val="00447C62"/>
    <w:rsid w:val="004521C7"/>
    <w:rsid w:val="004605C0"/>
    <w:rsid w:val="00460782"/>
    <w:rsid w:val="00460C4A"/>
    <w:rsid w:val="00463EF7"/>
    <w:rsid w:val="004653D9"/>
    <w:rsid w:val="004674B2"/>
    <w:rsid w:val="00467E25"/>
    <w:rsid w:val="0047235D"/>
    <w:rsid w:val="004724BD"/>
    <w:rsid w:val="00475534"/>
    <w:rsid w:val="004759B2"/>
    <w:rsid w:val="00476B51"/>
    <w:rsid w:val="00477CE6"/>
    <w:rsid w:val="004800AB"/>
    <w:rsid w:val="00480876"/>
    <w:rsid w:val="00480CCD"/>
    <w:rsid w:val="0048314B"/>
    <w:rsid w:val="00484391"/>
    <w:rsid w:val="004858E5"/>
    <w:rsid w:val="00486981"/>
    <w:rsid w:val="004911FD"/>
    <w:rsid w:val="00491555"/>
    <w:rsid w:val="004920EF"/>
    <w:rsid w:val="004949C2"/>
    <w:rsid w:val="0049529A"/>
    <w:rsid w:val="004A0908"/>
    <w:rsid w:val="004A119A"/>
    <w:rsid w:val="004A1431"/>
    <w:rsid w:val="004A29A2"/>
    <w:rsid w:val="004A3770"/>
    <w:rsid w:val="004A3C50"/>
    <w:rsid w:val="004A57E1"/>
    <w:rsid w:val="004A77D0"/>
    <w:rsid w:val="004B0388"/>
    <w:rsid w:val="004B4E5E"/>
    <w:rsid w:val="004B5A28"/>
    <w:rsid w:val="004B62EA"/>
    <w:rsid w:val="004B69DF"/>
    <w:rsid w:val="004B7EB7"/>
    <w:rsid w:val="004C2F04"/>
    <w:rsid w:val="004C2F7E"/>
    <w:rsid w:val="004C4BAB"/>
    <w:rsid w:val="004C4BC8"/>
    <w:rsid w:val="004C52F5"/>
    <w:rsid w:val="004C571E"/>
    <w:rsid w:val="004C67CE"/>
    <w:rsid w:val="004D0E30"/>
    <w:rsid w:val="004D1720"/>
    <w:rsid w:val="004D2269"/>
    <w:rsid w:val="004D65C7"/>
    <w:rsid w:val="004E2476"/>
    <w:rsid w:val="004E5A4A"/>
    <w:rsid w:val="004E6EE4"/>
    <w:rsid w:val="004E7B1F"/>
    <w:rsid w:val="004E7E1D"/>
    <w:rsid w:val="004F1729"/>
    <w:rsid w:val="004F4D28"/>
    <w:rsid w:val="004F50CC"/>
    <w:rsid w:val="004F79D5"/>
    <w:rsid w:val="00503593"/>
    <w:rsid w:val="005051D4"/>
    <w:rsid w:val="0051139F"/>
    <w:rsid w:val="00516C1A"/>
    <w:rsid w:val="00516C53"/>
    <w:rsid w:val="00516DF4"/>
    <w:rsid w:val="005178C3"/>
    <w:rsid w:val="00520732"/>
    <w:rsid w:val="00522E95"/>
    <w:rsid w:val="0052307B"/>
    <w:rsid w:val="00543614"/>
    <w:rsid w:val="00543641"/>
    <w:rsid w:val="00544B7A"/>
    <w:rsid w:val="00554FEF"/>
    <w:rsid w:val="00555A3B"/>
    <w:rsid w:val="0055710A"/>
    <w:rsid w:val="005577FD"/>
    <w:rsid w:val="0056118C"/>
    <w:rsid w:val="005655AF"/>
    <w:rsid w:val="005708E3"/>
    <w:rsid w:val="00575C18"/>
    <w:rsid w:val="00580833"/>
    <w:rsid w:val="00583A0C"/>
    <w:rsid w:val="00584B83"/>
    <w:rsid w:val="00586586"/>
    <w:rsid w:val="00586633"/>
    <w:rsid w:val="005A300F"/>
    <w:rsid w:val="005A316B"/>
    <w:rsid w:val="005A6D48"/>
    <w:rsid w:val="005A6F20"/>
    <w:rsid w:val="005B02EA"/>
    <w:rsid w:val="005B443A"/>
    <w:rsid w:val="005B7D39"/>
    <w:rsid w:val="005B7FAB"/>
    <w:rsid w:val="005C0BDD"/>
    <w:rsid w:val="005C13CD"/>
    <w:rsid w:val="005C26D6"/>
    <w:rsid w:val="005C79E2"/>
    <w:rsid w:val="005D1C83"/>
    <w:rsid w:val="005D510C"/>
    <w:rsid w:val="005D5321"/>
    <w:rsid w:val="005D6918"/>
    <w:rsid w:val="005D75C0"/>
    <w:rsid w:val="005E324B"/>
    <w:rsid w:val="005E33D5"/>
    <w:rsid w:val="005E4A0A"/>
    <w:rsid w:val="005E5451"/>
    <w:rsid w:val="005F1DD9"/>
    <w:rsid w:val="005F5274"/>
    <w:rsid w:val="005F616E"/>
    <w:rsid w:val="005F775A"/>
    <w:rsid w:val="00600D06"/>
    <w:rsid w:val="00603134"/>
    <w:rsid w:val="00604651"/>
    <w:rsid w:val="00605CE2"/>
    <w:rsid w:val="006142A8"/>
    <w:rsid w:val="006143B9"/>
    <w:rsid w:val="00614D9B"/>
    <w:rsid w:val="00615F44"/>
    <w:rsid w:val="00617C11"/>
    <w:rsid w:val="00617E7F"/>
    <w:rsid w:val="006251F8"/>
    <w:rsid w:val="00627FF0"/>
    <w:rsid w:val="00631775"/>
    <w:rsid w:val="00633842"/>
    <w:rsid w:val="00633A11"/>
    <w:rsid w:val="006452E7"/>
    <w:rsid w:val="006516D3"/>
    <w:rsid w:val="00652FDE"/>
    <w:rsid w:val="00653A4F"/>
    <w:rsid w:val="0065552C"/>
    <w:rsid w:val="00655989"/>
    <w:rsid w:val="00657831"/>
    <w:rsid w:val="00657EDE"/>
    <w:rsid w:val="0066261D"/>
    <w:rsid w:val="00663480"/>
    <w:rsid w:val="0066349E"/>
    <w:rsid w:val="00663839"/>
    <w:rsid w:val="00664094"/>
    <w:rsid w:val="00670546"/>
    <w:rsid w:val="0067387C"/>
    <w:rsid w:val="006749E8"/>
    <w:rsid w:val="006802E6"/>
    <w:rsid w:val="00683AD7"/>
    <w:rsid w:val="0068505A"/>
    <w:rsid w:val="00687CA1"/>
    <w:rsid w:val="006903A1"/>
    <w:rsid w:val="00697B94"/>
    <w:rsid w:val="006A3F0A"/>
    <w:rsid w:val="006A4ED3"/>
    <w:rsid w:val="006B3698"/>
    <w:rsid w:val="006B5EC3"/>
    <w:rsid w:val="006B6A3A"/>
    <w:rsid w:val="006C61A0"/>
    <w:rsid w:val="006C6D3F"/>
    <w:rsid w:val="006D14FA"/>
    <w:rsid w:val="006D1E6E"/>
    <w:rsid w:val="006D2B2F"/>
    <w:rsid w:val="006D6F5A"/>
    <w:rsid w:val="006E38AE"/>
    <w:rsid w:val="006E3D8F"/>
    <w:rsid w:val="006E4E54"/>
    <w:rsid w:val="006E5C61"/>
    <w:rsid w:val="006E5DB7"/>
    <w:rsid w:val="006E6977"/>
    <w:rsid w:val="006E75E5"/>
    <w:rsid w:val="006F1630"/>
    <w:rsid w:val="006F29CA"/>
    <w:rsid w:val="006F35F6"/>
    <w:rsid w:val="006F396F"/>
    <w:rsid w:val="006F61BA"/>
    <w:rsid w:val="0070755D"/>
    <w:rsid w:val="00711299"/>
    <w:rsid w:val="00713232"/>
    <w:rsid w:val="0071329E"/>
    <w:rsid w:val="007164F0"/>
    <w:rsid w:val="00723CA4"/>
    <w:rsid w:val="00724236"/>
    <w:rsid w:val="00724575"/>
    <w:rsid w:val="00732401"/>
    <w:rsid w:val="00732C6F"/>
    <w:rsid w:val="0073445E"/>
    <w:rsid w:val="00734EBB"/>
    <w:rsid w:val="007370E5"/>
    <w:rsid w:val="007426E6"/>
    <w:rsid w:val="00746AA4"/>
    <w:rsid w:val="007503C9"/>
    <w:rsid w:val="00750B12"/>
    <w:rsid w:val="007533BA"/>
    <w:rsid w:val="00766C70"/>
    <w:rsid w:val="00772767"/>
    <w:rsid w:val="00773A66"/>
    <w:rsid w:val="00773CB8"/>
    <w:rsid w:val="0077479F"/>
    <w:rsid w:val="007764C3"/>
    <w:rsid w:val="00776B32"/>
    <w:rsid w:val="0077757B"/>
    <w:rsid w:val="007816AA"/>
    <w:rsid w:val="007846B1"/>
    <w:rsid w:val="007868CE"/>
    <w:rsid w:val="00792F38"/>
    <w:rsid w:val="00795F7F"/>
    <w:rsid w:val="007A1A8E"/>
    <w:rsid w:val="007A2A3D"/>
    <w:rsid w:val="007A2DB7"/>
    <w:rsid w:val="007B0005"/>
    <w:rsid w:val="007B1625"/>
    <w:rsid w:val="007B246D"/>
    <w:rsid w:val="007B268E"/>
    <w:rsid w:val="007B2E8C"/>
    <w:rsid w:val="007B598E"/>
    <w:rsid w:val="007C03F4"/>
    <w:rsid w:val="007C0C81"/>
    <w:rsid w:val="007C50E4"/>
    <w:rsid w:val="007C6F4E"/>
    <w:rsid w:val="007D04A4"/>
    <w:rsid w:val="007D0692"/>
    <w:rsid w:val="007D169D"/>
    <w:rsid w:val="007D307E"/>
    <w:rsid w:val="007D42AF"/>
    <w:rsid w:val="007D698C"/>
    <w:rsid w:val="007D786B"/>
    <w:rsid w:val="007D7F22"/>
    <w:rsid w:val="007E29A4"/>
    <w:rsid w:val="007E621B"/>
    <w:rsid w:val="007E66D9"/>
    <w:rsid w:val="007F12FC"/>
    <w:rsid w:val="007F1C8E"/>
    <w:rsid w:val="007F390F"/>
    <w:rsid w:val="007F66E5"/>
    <w:rsid w:val="00801A8D"/>
    <w:rsid w:val="00801F20"/>
    <w:rsid w:val="0080376E"/>
    <w:rsid w:val="0080456E"/>
    <w:rsid w:val="00813707"/>
    <w:rsid w:val="00814824"/>
    <w:rsid w:val="00815FEE"/>
    <w:rsid w:val="00817853"/>
    <w:rsid w:val="0082127F"/>
    <w:rsid w:val="00821602"/>
    <w:rsid w:val="0082270F"/>
    <w:rsid w:val="008233CE"/>
    <w:rsid w:val="00826642"/>
    <w:rsid w:val="00826B03"/>
    <w:rsid w:val="00826CB4"/>
    <w:rsid w:val="00826ECD"/>
    <w:rsid w:val="00831B79"/>
    <w:rsid w:val="008323B2"/>
    <w:rsid w:val="00833809"/>
    <w:rsid w:val="00836926"/>
    <w:rsid w:val="00841A2D"/>
    <w:rsid w:val="008510E5"/>
    <w:rsid w:val="008516BB"/>
    <w:rsid w:val="00860D0F"/>
    <w:rsid w:val="00865277"/>
    <w:rsid w:val="0086621C"/>
    <w:rsid w:val="008708DA"/>
    <w:rsid w:val="00871682"/>
    <w:rsid w:val="00871A8F"/>
    <w:rsid w:val="00871E56"/>
    <w:rsid w:val="00876FC1"/>
    <w:rsid w:val="00877BFF"/>
    <w:rsid w:val="0088127A"/>
    <w:rsid w:val="00881B8C"/>
    <w:rsid w:val="00885D41"/>
    <w:rsid w:val="00887CE5"/>
    <w:rsid w:val="00896092"/>
    <w:rsid w:val="008970B7"/>
    <w:rsid w:val="008976F2"/>
    <w:rsid w:val="00897EF2"/>
    <w:rsid w:val="008A1E55"/>
    <w:rsid w:val="008A432C"/>
    <w:rsid w:val="008A4AA9"/>
    <w:rsid w:val="008B1ABC"/>
    <w:rsid w:val="008B3EDC"/>
    <w:rsid w:val="008B726D"/>
    <w:rsid w:val="008C03FF"/>
    <w:rsid w:val="008C0E11"/>
    <w:rsid w:val="008C1340"/>
    <w:rsid w:val="008C23C0"/>
    <w:rsid w:val="008D00CB"/>
    <w:rsid w:val="008D2C40"/>
    <w:rsid w:val="008D5B76"/>
    <w:rsid w:val="008D64FA"/>
    <w:rsid w:val="008D7ABA"/>
    <w:rsid w:val="008E156E"/>
    <w:rsid w:val="008E608E"/>
    <w:rsid w:val="008F10F8"/>
    <w:rsid w:val="008F2057"/>
    <w:rsid w:val="009038E7"/>
    <w:rsid w:val="00906236"/>
    <w:rsid w:val="0090705C"/>
    <w:rsid w:val="009104F7"/>
    <w:rsid w:val="00911082"/>
    <w:rsid w:val="009133CA"/>
    <w:rsid w:val="009135DC"/>
    <w:rsid w:val="009237AF"/>
    <w:rsid w:val="00923E5C"/>
    <w:rsid w:val="00926481"/>
    <w:rsid w:val="009266C7"/>
    <w:rsid w:val="009267A4"/>
    <w:rsid w:val="00934309"/>
    <w:rsid w:val="009343C4"/>
    <w:rsid w:val="0093512A"/>
    <w:rsid w:val="009354AB"/>
    <w:rsid w:val="00940829"/>
    <w:rsid w:val="00945ED3"/>
    <w:rsid w:val="00946241"/>
    <w:rsid w:val="009473D6"/>
    <w:rsid w:val="00954B2E"/>
    <w:rsid w:val="00956E80"/>
    <w:rsid w:val="009570D4"/>
    <w:rsid w:val="0095757C"/>
    <w:rsid w:val="00961A42"/>
    <w:rsid w:val="00961E80"/>
    <w:rsid w:val="00962779"/>
    <w:rsid w:val="00971CEE"/>
    <w:rsid w:val="00974688"/>
    <w:rsid w:val="00977851"/>
    <w:rsid w:val="0098071F"/>
    <w:rsid w:val="0098121B"/>
    <w:rsid w:val="00983A22"/>
    <w:rsid w:val="00984B02"/>
    <w:rsid w:val="009912C4"/>
    <w:rsid w:val="009939EB"/>
    <w:rsid w:val="00993A06"/>
    <w:rsid w:val="00994195"/>
    <w:rsid w:val="00994B6D"/>
    <w:rsid w:val="009971C1"/>
    <w:rsid w:val="009A0FAA"/>
    <w:rsid w:val="009A4774"/>
    <w:rsid w:val="009A5078"/>
    <w:rsid w:val="009A5874"/>
    <w:rsid w:val="009B312B"/>
    <w:rsid w:val="009B4ABD"/>
    <w:rsid w:val="009B5CC1"/>
    <w:rsid w:val="009B6E7B"/>
    <w:rsid w:val="009B7DFC"/>
    <w:rsid w:val="009B7ECD"/>
    <w:rsid w:val="009C061B"/>
    <w:rsid w:val="009C13F4"/>
    <w:rsid w:val="009C1607"/>
    <w:rsid w:val="009C478C"/>
    <w:rsid w:val="009C7D14"/>
    <w:rsid w:val="009D1BA8"/>
    <w:rsid w:val="009D662C"/>
    <w:rsid w:val="009E3260"/>
    <w:rsid w:val="009E3556"/>
    <w:rsid w:val="009E549B"/>
    <w:rsid w:val="009F6646"/>
    <w:rsid w:val="00A00CBD"/>
    <w:rsid w:val="00A05BBF"/>
    <w:rsid w:val="00A074C4"/>
    <w:rsid w:val="00A15C11"/>
    <w:rsid w:val="00A20C1C"/>
    <w:rsid w:val="00A229CC"/>
    <w:rsid w:val="00A22E2B"/>
    <w:rsid w:val="00A25F19"/>
    <w:rsid w:val="00A25FD4"/>
    <w:rsid w:val="00A2784B"/>
    <w:rsid w:val="00A31A1A"/>
    <w:rsid w:val="00A359B6"/>
    <w:rsid w:val="00A364AD"/>
    <w:rsid w:val="00A369F5"/>
    <w:rsid w:val="00A4067B"/>
    <w:rsid w:val="00A40B57"/>
    <w:rsid w:val="00A42B78"/>
    <w:rsid w:val="00A43262"/>
    <w:rsid w:val="00A51AF5"/>
    <w:rsid w:val="00A5216B"/>
    <w:rsid w:val="00A52266"/>
    <w:rsid w:val="00A52611"/>
    <w:rsid w:val="00A53A3E"/>
    <w:rsid w:val="00A54BA1"/>
    <w:rsid w:val="00A55331"/>
    <w:rsid w:val="00A5642B"/>
    <w:rsid w:val="00A56AE7"/>
    <w:rsid w:val="00A603B6"/>
    <w:rsid w:val="00A60AFC"/>
    <w:rsid w:val="00A62180"/>
    <w:rsid w:val="00A63429"/>
    <w:rsid w:val="00A7282B"/>
    <w:rsid w:val="00A73A3A"/>
    <w:rsid w:val="00A76D0E"/>
    <w:rsid w:val="00A80441"/>
    <w:rsid w:val="00A80EA8"/>
    <w:rsid w:val="00A81303"/>
    <w:rsid w:val="00A817B4"/>
    <w:rsid w:val="00A85845"/>
    <w:rsid w:val="00A92BC9"/>
    <w:rsid w:val="00A95520"/>
    <w:rsid w:val="00AA6B6E"/>
    <w:rsid w:val="00AA72E6"/>
    <w:rsid w:val="00AA7DF3"/>
    <w:rsid w:val="00AB3C70"/>
    <w:rsid w:val="00AC1D28"/>
    <w:rsid w:val="00AC2845"/>
    <w:rsid w:val="00AC394C"/>
    <w:rsid w:val="00AC5663"/>
    <w:rsid w:val="00AC5A09"/>
    <w:rsid w:val="00AC734D"/>
    <w:rsid w:val="00AD07AC"/>
    <w:rsid w:val="00AD07BC"/>
    <w:rsid w:val="00AD237A"/>
    <w:rsid w:val="00AD2CFE"/>
    <w:rsid w:val="00AD3896"/>
    <w:rsid w:val="00AD68C8"/>
    <w:rsid w:val="00AD7B74"/>
    <w:rsid w:val="00AE0E1D"/>
    <w:rsid w:val="00AE123B"/>
    <w:rsid w:val="00AE4905"/>
    <w:rsid w:val="00AE7092"/>
    <w:rsid w:val="00AE74F2"/>
    <w:rsid w:val="00AF1FA1"/>
    <w:rsid w:val="00AF6424"/>
    <w:rsid w:val="00AF6B01"/>
    <w:rsid w:val="00AF795F"/>
    <w:rsid w:val="00B03DC8"/>
    <w:rsid w:val="00B1186F"/>
    <w:rsid w:val="00B1358C"/>
    <w:rsid w:val="00B15FCB"/>
    <w:rsid w:val="00B20966"/>
    <w:rsid w:val="00B21363"/>
    <w:rsid w:val="00B26222"/>
    <w:rsid w:val="00B34E72"/>
    <w:rsid w:val="00B414D3"/>
    <w:rsid w:val="00B41FDA"/>
    <w:rsid w:val="00B445DE"/>
    <w:rsid w:val="00B44FCC"/>
    <w:rsid w:val="00B46ED4"/>
    <w:rsid w:val="00B503DB"/>
    <w:rsid w:val="00B5153B"/>
    <w:rsid w:val="00B53B30"/>
    <w:rsid w:val="00B568F9"/>
    <w:rsid w:val="00B60E50"/>
    <w:rsid w:val="00B63102"/>
    <w:rsid w:val="00B63B80"/>
    <w:rsid w:val="00B644F2"/>
    <w:rsid w:val="00B64E82"/>
    <w:rsid w:val="00B663A3"/>
    <w:rsid w:val="00B73D9D"/>
    <w:rsid w:val="00B843CC"/>
    <w:rsid w:val="00B84409"/>
    <w:rsid w:val="00B85255"/>
    <w:rsid w:val="00B9336B"/>
    <w:rsid w:val="00B95DC8"/>
    <w:rsid w:val="00BA63C5"/>
    <w:rsid w:val="00BA64DB"/>
    <w:rsid w:val="00BA766F"/>
    <w:rsid w:val="00BB5692"/>
    <w:rsid w:val="00BB7AA7"/>
    <w:rsid w:val="00BC27FE"/>
    <w:rsid w:val="00BC3F0B"/>
    <w:rsid w:val="00BC481E"/>
    <w:rsid w:val="00BC5D52"/>
    <w:rsid w:val="00BC6613"/>
    <w:rsid w:val="00BC6F52"/>
    <w:rsid w:val="00BD2C6A"/>
    <w:rsid w:val="00BD42E0"/>
    <w:rsid w:val="00BD7080"/>
    <w:rsid w:val="00BE3973"/>
    <w:rsid w:val="00BE3B84"/>
    <w:rsid w:val="00BE5A33"/>
    <w:rsid w:val="00BF4995"/>
    <w:rsid w:val="00BF4FAE"/>
    <w:rsid w:val="00C0608B"/>
    <w:rsid w:val="00C07065"/>
    <w:rsid w:val="00C07F1A"/>
    <w:rsid w:val="00C16874"/>
    <w:rsid w:val="00C2480C"/>
    <w:rsid w:val="00C24D65"/>
    <w:rsid w:val="00C26A70"/>
    <w:rsid w:val="00C26DF3"/>
    <w:rsid w:val="00C27A68"/>
    <w:rsid w:val="00C34A5A"/>
    <w:rsid w:val="00C40F77"/>
    <w:rsid w:val="00C424EB"/>
    <w:rsid w:val="00C43823"/>
    <w:rsid w:val="00C442E2"/>
    <w:rsid w:val="00C45B35"/>
    <w:rsid w:val="00C473D5"/>
    <w:rsid w:val="00C508BF"/>
    <w:rsid w:val="00C52083"/>
    <w:rsid w:val="00C5334B"/>
    <w:rsid w:val="00C65924"/>
    <w:rsid w:val="00C735F9"/>
    <w:rsid w:val="00C76166"/>
    <w:rsid w:val="00C76186"/>
    <w:rsid w:val="00C76585"/>
    <w:rsid w:val="00C77CC6"/>
    <w:rsid w:val="00C8141B"/>
    <w:rsid w:val="00C8492D"/>
    <w:rsid w:val="00C859EB"/>
    <w:rsid w:val="00C86BFF"/>
    <w:rsid w:val="00C90458"/>
    <w:rsid w:val="00C90502"/>
    <w:rsid w:val="00C9131C"/>
    <w:rsid w:val="00C91DA8"/>
    <w:rsid w:val="00C95A3C"/>
    <w:rsid w:val="00C961BE"/>
    <w:rsid w:val="00C9701B"/>
    <w:rsid w:val="00C979EC"/>
    <w:rsid w:val="00CA0AC0"/>
    <w:rsid w:val="00CA546F"/>
    <w:rsid w:val="00CA7823"/>
    <w:rsid w:val="00CA7EB5"/>
    <w:rsid w:val="00CB0F5A"/>
    <w:rsid w:val="00CB2280"/>
    <w:rsid w:val="00CB3C2A"/>
    <w:rsid w:val="00CB458B"/>
    <w:rsid w:val="00CB4710"/>
    <w:rsid w:val="00CB64A6"/>
    <w:rsid w:val="00CB75CA"/>
    <w:rsid w:val="00CC183D"/>
    <w:rsid w:val="00CC332B"/>
    <w:rsid w:val="00CC39BE"/>
    <w:rsid w:val="00CC48F1"/>
    <w:rsid w:val="00CC549F"/>
    <w:rsid w:val="00CC7527"/>
    <w:rsid w:val="00CD0020"/>
    <w:rsid w:val="00CD0CE7"/>
    <w:rsid w:val="00CD14A8"/>
    <w:rsid w:val="00CD2EB7"/>
    <w:rsid w:val="00CD46A8"/>
    <w:rsid w:val="00CD7590"/>
    <w:rsid w:val="00CD75CA"/>
    <w:rsid w:val="00CD7C74"/>
    <w:rsid w:val="00CE03B5"/>
    <w:rsid w:val="00CE237C"/>
    <w:rsid w:val="00CE2ECB"/>
    <w:rsid w:val="00CE48F3"/>
    <w:rsid w:val="00CF14B2"/>
    <w:rsid w:val="00CF4CEE"/>
    <w:rsid w:val="00CF68C7"/>
    <w:rsid w:val="00D002E0"/>
    <w:rsid w:val="00D02E04"/>
    <w:rsid w:val="00D0774A"/>
    <w:rsid w:val="00D10608"/>
    <w:rsid w:val="00D16E99"/>
    <w:rsid w:val="00D175C3"/>
    <w:rsid w:val="00D20F9F"/>
    <w:rsid w:val="00D21531"/>
    <w:rsid w:val="00D23F73"/>
    <w:rsid w:val="00D27090"/>
    <w:rsid w:val="00D273DD"/>
    <w:rsid w:val="00D311D6"/>
    <w:rsid w:val="00D35FA3"/>
    <w:rsid w:val="00D368F5"/>
    <w:rsid w:val="00D377EA"/>
    <w:rsid w:val="00D45503"/>
    <w:rsid w:val="00D51EB1"/>
    <w:rsid w:val="00D53869"/>
    <w:rsid w:val="00D55950"/>
    <w:rsid w:val="00D57E17"/>
    <w:rsid w:val="00D61C0B"/>
    <w:rsid w:val="00D62BB4"/>
    <w:rsid w:val="00D6322B"/>
    <w:rsid w:val="00D633A7"/>
    <w:rsid w:val="00D650DE"/>
    <w:rsid w:val="00D65556"/>
    <w:rsid w:val="00D7125C"/>
    <w:rsid w:val="00D73B7D"/>
    <w:rsid w:val="00D756C4"/>
    <w:rsid w:val="00D76148"/>
    <w:rsid w:val="00D77E0D"/>
    <w:rsid w:val="00D81AA5"/>
    <w:rsid w:val="00D81C17"/>
    <w:rsid w:val="00D83E28"/>
    <w:rsid w:val="00D843C0"/>
    <w:rsid w:val="00D86FD2"/>
    <w:rsid w:val="00D925E1"/>
    <w:rsid w:val="00D95737"/>
    <w:rsid w:val="00DA01CB"/>
    <w:rsid w:val="00DA160D"/>
    <w:rsid w:val="00DA3806"/>
    <w:rsid w:val="00DB0231"/>
    <w:rsid w:val="00DB5BB2"/>
    <w:rsid w:val="00DB650C"/>
    <w:rsid w:val="00DC1D9F"/>
    <w:rsid w:val="00DC337B"/>
    <w:rsid w:val="00DC3CF8"/>
    <w:rsid w:val="00DC4438"/>
    <w:rsid w:val="00DD0D89"/>
    <w:rsid w:val="00DD52E9"/>
    <w:rsid w:val="00DD64C0"/>
    <w:rsid w:val="00DD7243"/>
    <w:rsid w:val="00DE16D8"/>
    <w:rsid w:val="00DE4E7E"/>
    <w:rsid w:val="00DE54EF"/>
    <w:rsid w:val="00DE5D2E"/>
    <w:rsid w:val="00DE6DD8"/>
    <w:rsid w:val="00DF0E49"/>
    <w:rsid w:val="00E02554"/>
    <w:rsid w:val="00E05753"/>
    <w:rsid w:val="00E06A32"/>
    <w:rsid w:val="00E1365B"/>
    <w:rsid w:val="00E142F4"/>
    <w:rsid w:val="00E15D8B"/>
    <w:rsid w:val="00E16245"/>
    <w:rsid w:val="00E17258"/>
    <w:rsid w:val="00E17471"/>
    <w:rsid w:val="00E216A7"/>
    <w:rsid w:val="00E25E35"/>
    <w:rsid w:val="00E2765F"/>
    <w:rsid w:val="00E33038"/>
    <w:rsid w:val="00E33668"/>
    <w:rsid w:val="00E34E7D"/>
    <w:rsid w:val="00E3548A"/>
    <w:rsid w:val="00E3620E"/>
    <w:rsid w:val="00E44344"/>
    <w:rsid w:val="00E44D8D"/>
    <w:rsid w:val="00E452BA"/>
    <w:rsid w:val="00E47637"/>
    <w:rsid w:val="00E50207"/>
    <w:rsid w:val="00E50B8A"/>
    <w:rsid w:val="00E51C4C"/>
    <w:rsid w:val="00E5255B"/>
    <w:rsid w:val="00E604C2"/>
    <w:rsid w:val="00E607AA"/>
    <w:rsid w:val="00E63287"/>
    <w:rsid w:val="00E639F7"/>
    <w:rsid w:val="00E7008E"/>
    <w:rsid w:val="00E70178"/>
    <w:rsid w:val="00E7074B"/>
    <w:rsid w:val="00E71B0B"/>
    <w:rsid w:val="00E77CBC"/>
    <w:rsid w:val="00E86FE0"/>
    <w:rsid w:val="00E876AD"/>
    <w:rsid w:val="00E90826"/>
    <w:rsid w:val="00E9097A"/>
    <w:rsid w:val="00E90D8B"/>
    <w:rsid w:val="00E90FB0"/>
    <w:rsid w:val="00E91453"/>
    <w:rsid w:val="00E93E74"/>
    <w:rsid w:val="00E94510"/>
    <w:rsid w:val="00E9569C"/>
    <w:rsid w:val="00EA22E2"/>
    <w:rsid w:val="00EA25FD"/>
    <w:rsid w:val="00EA45C5"/>
    <w:rsid w:val="00EA69FA"/>
    <w:rsid w:val="00EB0566"/>
    <w:rsid w:val="00EB7360"/>
    <w:rsid w:val="00EC4D83"/>
    <w:rsid w:val="00EC7975"/>
    <w:rsid w:val="00ED4F45"/>
    <w:rsid w:val="00ED5742"/>
    <w:rsid w:val="00ED616D"/>
    <w:rsid w:val="00EE67D6"/>
    <w:rsid w:val="00EE7BCF"/>
    <w:rsid w:val="00EE7D87"/>
    <w:rsid w:val="00EF353C"/>
    <w:rsid w:val="00EF44D4"/>
    <w:rsid w:val="00EF4BA4"/>
    <w:rsid w:val="00EF644C"/>
    <w:rsid w:val="00F03E31"/>
    <w:rsid w:val="00F04862"/>
    <w:rsid w:val="00F05822"/>
    <w:rsid w:val="00F05FDF"/>
    <w:rsid w:val="00F105DE"/>
    <w:rsid w:val="00F14432"/>
    <w:rsid w:val="00F1660F"/>
    <w:rsid w:val="00F17CDD"/>
    <w:rsid w:val="00F21D44"/>
    <w:rsid w:val="00F21F3A"/>
    <w:rsid w:val="00F22467"/>
    <w:rsid w:val="00F2401B"/>
    <w:rsid w:val="00F255E9"/>
    <w:rsid w:val="00F25639"/>
    <w:rsid w:val="00F269D5"/>
    <w:rsid w:val="00F359E6"/>
    <w:rsid w:val="00F35A1C"/>
    <w:rsid w:val="00F37825"/>
    <w:rsid w:val="00F44E70"/>
    <w:rsid w:val="00F46401"/>
    <w:rsid w:val="00F47200"/>
    <w:rsid w:val="00F47F3A"/>
    <w:rsid w:val="00F507F3"/>
    <w:rsid w:val="00F52987"/>
    <w:rsid w:val="00F540D7"/>
    <w:rsid w:val="00F56ADE"/>
    <w:rsid w:val="00F57947"/>
    <w:rsid w:val="00F6377B"/>
    <w:rsid w:val="00F663F6"/>
    <w:rsid w:val="00F675A8"/>
    <w:rsid w:val="00F70C06"/>
    <w:rsid w:val="00F73B0A"/>
    <w:rsid w:val="00F806B2"/>
    <w:rsid w:val="00F80A15"/>
    <w:rsid w:val="00F81C87"/>
    <w:rsid w:val="00F83B65"/>
    <w:rsid w:val="00F84344"/>
    <w:rsid w:val="00F87B51"/>
    <w:rsid w:val="00F9287C"/>
    <w:rsid w:val="00F93C43"/>
    <w:rsid w:val="00F97FD7"/>
    <w:rsid w:val="00FA0D5E"/>
    <w:rsid w:val="00FA3F7C"/>
    <w:rsid w:val="00FA4F04"/>
    <w:rsid w:val="00FA4F73"/>
    <w:rsid w:val="00FA55FB"/>
    <w:rsid w:val="00FA5AC3"/>
    <w:rsid w:val="00FB02A0"/>
    <w:rsid w:val="00FB21E6"/>
    <w:rsid w:val="00FB25B0"/>
    <w:rsid w:val="00FB4C44"/>
    <w:rsid w:val="00FB53F1"/>
    <w:rsid w:val="00FB6C94"/>
    <w:rsid w:val="00FC0A30"/>
    <w:rsid w:val="00FC29BB"/>
    <w:rsid w:val="00FC6008"/>
    <w:rsid w:val="00FC60F0"/>
    <w:rsid w:val="00FC7D16"/>
    <w:rsid w:val="00FD2147"/>
    <w:rsid w:val="00FD2A15"/>
    <w:rsid w:val="00FD2C9C"/>
    <w:rsid w:val="00FD66D1"/>
    <w:rsid w:val="00FE0045"/>
    <w:rsid w:val="00FE03BE"/>
    <w:rsid w:val="00FE097D"/>
    <w:rsid w:val="00FE263E"/>
    <w:rsid w:val="00FE3DAD"/>
    <w:rsid w:val="00FE6179"/>
    <w:rsid w:val="00FF0F2B"/>
    <w:rsid w:val="00FF2B4D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723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30A1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325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5BA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BA"/>
    <w:rPr>
      <w:rFonts w:cs="Times New Roman (Body CS)"/>
      <w:b/>
      <w:bCs/>
      <w:kern w:val="22"/>
      <w:sz w:val="20"/>
      <w:szCs w:val="20"/>
      <w14:ligatures w14:val="standard"/>
    </w:rPr>
  </w:style>
  <w:style w:type="paragraph" w:styleId="Revision">
    <w:name w:val="Revision"/>
    <w:hidden/>
    <w:uiPriority w:val="99"/>
    <w:semiHidden/>
    <w:rsid w:val="00FB53F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styleId="ListBullet">
    <w:name w:val="List Bullet"/>
    <w:basedOn w:val="Normal"/>
    <w:uiPriority w:val="99"/>
    <w:semiHidden/>
    <w:rsid w:val="007D04A4"/>
    <w:pPr>
      <w:numPr>
        <w:numId w:val="1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7235D"/>
    <w:rPr>
      <w:rFonts w:asciiTheme="majorHAnsi" w:eastAsiaTheme="majorEastAsia" w:hAnsiTheme="majorHAnsi" w:cstheme="majorBidi"/>
      <w:color w:val="130A18" w:themeColor="accent1" w:themeShade="7F"/>
      <w:kern w:val="22"/>
      <w:sz w:val="24"/>
      <w:szCs w:val="24"/>
      <w14:ligatures w14:val="standard"/>
    </w:rPr>
  </w:style>
  <w:style w:type="paragraph" w:customStyle="1" w:styleId="p2">
    <w:name w:val="p2"/>
    <w:basedOn w:val="Normal"/>
    <w:rsid w:val="00F507F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s2">
    <w:name w:val="s2"/>
    <w:basedOn w:val="DefaultParagraphFont"/>
    <w:rsid w:val="00F5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0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s-roycemotorcars.com/en_GB/information/fb-dat-wltp.html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u.Su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hal.serudin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isabel.matthews@rolls-roycemotorcar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A4EB0-F7DD-44F4-817E-8C7F0AA5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2022-09-29T10:12:00Z</cp:lastPrinted>
  <dcterms:created xsi:type="dcterms:W3CDTF">2023-06-09T06:07:00Z</dcterms:created>
  <dcterms:modified xsi:type="dcterms:W3CDTF">2023-06-09T06:07:00Z</dcterms:modified>
</cp:coreProperties>
</file>