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95" w:rightFromText="195" w:bottomFromText="750" w:vertAnchor="page" w:tblpY="2506"/>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128"/>
      </w:tblGrid>
      <w:tr w:rsidR="001F6D78" w14:paraId="637FCC85" w14:textId="77777777" w:rsidTr="00B15FCB">
        <w:trPr>
          <w:cantSplit/>
          <w:trHeight w:val="595"/>
        </w:trPr>
        <w:tc>
          <w:tcPr>
            <w:tcW w:w="8222" w:type="dxa"/>
          </w:tcPr>
          <w:p w14:paraId="407855C9" w14:textId="77777777" w:rsidR="001F6D78" w:rsidRPr="00AD68C8" w:rsidRDefault="001F6D78" w:rsidP="00604651">
            <w:pPr>
              <w:pStyle w:val="Title"/>
            </w:pPr>
            <w:r w:rsidRPr="00AD68C8">
              <w:t>ROLLS-</w:t>
            </w:r>
            <w:proofErr w:type="gramStart"/>
            <w:r w:rsidRPr="00AD68C8">
              <w:t>ROYCE  |</w:t>
            </w:r>
            <w:proofErr w:type="gramEnd"/>
            <w:r w:rsidRPr="00AD68C8">
              <w:t xml:space="preserve">  MEDIA INFORMATION</w:t>
            </w:r>
          </w:p>
        </w:tc>
      </w:tr>
      <w:tr w:rsidR="001F6D78" w:rsidRPr="005A73EA" w14:paraId="3F2498CE" w14:textId="77777777" w:rsidTr="00B15FCB">
        <w:trPr>
          <w:cantSplit/>
          <w:trHeight w:val="850"/>
        </w:trPr>
        <w:tc>
          <w:tcPr>
            <w:tcW w:w="8222" w:type="dxa"/>
          </w:tcPr>
          <w:p w14:paraId="75E708D0" w14:textId="77777777" w:rsidR="002F7C19" w:rsidRPr="005A73EA" w:rsidRDefault="001F6D78" w:rsidP="000179F3">
            <w:pPr>
              <w:pStyle w:val="Heading1"/>
              <w:outlineLvl w:val="0"/>
            </w:pPr>
            <w:r w:rsidRPr="005A73EA">
              <w:t>Rolls</w:t>
            </w:r>
            <w:r w:rsidR="0066261D" w:rsidRPr="005A73EA">
              <w:t>-</w:t>
            </w:r>
            <w:r w:rsidRPr="005A73EA">
              <w:t xml:space="preserve">Royce </w:t>
            </w:r>
            <w:r w:rsidR="002F7C19" w:rsidRPr="005A73EA">
              <w:t>MOTOR CARS</w:t>
            </w:r>
          </w:p>
          <w:p w14:paraId="38D5F59D" w14:textId="67CB8980" w:rsidR="000179F3" w:rsidRPr="005A73EA" w:rsidRDefault="000179F3" w:rsidP="000179F3">
            <w:pPr>
              <w:pStyle w:val="Heading1"/>
              <w:outlineLvl w:val="0"/>
            </w:pPr>
            <w:r w:rsidRPr="005A73EA">
              <w:t>CULLINAN RECREATION MODULE</w:t>
            </w:r>
          </w:p>
          <w:p w14:paraId="0666E0AD" w14:textId="33C5F2EA" w:rsidR="004F32EF" w:rsidRPr="005A73EA" w:rsidRDefault="004F32EF" w:rsidP="004F32EF"/>
          <w:p w14:paraId="2EE5406E" w14:textId="77777777" w:rsidR="00E96BEF" w:rsidRPr="005A73EA" w:rsidRDefault="00E96BEF" w:rsidP="00E96BEF">
            <w:r w:rsidRPr="005A73EA">
              <w:t>12 April 2021, Goodwood, West Sussex</w:t>
            </w:r>
          </w:p>
          <w:p w14:paraId="4167600E" w14:textId="3406DD4D" w:rsidR="001F6D78" w:rsidRPr="005A73EA" w:rsidRDefault="001F6D78" w:rsidP="00604651">
            <w:pPr>
              <w:pStyle w:val="Heading1"/>
              <w:outlineLvl w:val="0"/>
            </w:pPr>
          </w:p>
          <w:p w14:paraId="1948323F" w14:textId="77777777" w:rsidR="002F7C19" w:rsidRPr="005A73EA" w:rsidRDefault="002F7C19" w:rsidP="002F7C19">
            <w:pPr>
              <w:pStyle w:val="ListParagraph"/>
              <w:numPr>
                <w:ilvl w:val="0"/>
                <w:numId w:val="13"/>
              </w:numPr>
            </w:pPr>
            <w:r w:rsidRPr="005A73EA">
              <w:t>Recreation Module presents unique Bespoke opportunity in pinnacle SUV</w:t>
            </w:r>
          </w:p>
          <w:p w14:paraId="386DDE5A" w14:textId="19BB78C0" w:rsidR="002F7C19" w:rsidRPr="005A73EA" w:rsidRDefault="002F7C19" w:rsidP="002F7C19">
            <w:pPr>
              <w:pStyle w:val="ListParagraph"/>
              <w:numPr>
                <w:ilvl w:val="0"/>
                <w:numId w:val="13"/>
              </w:numPr>
            </w:pPr>
            <w:r w:rsidRPr="005A73EA">
              <w:t xml:space="preserve">Automatic </w:t>
            </w:r>
            <w:r w:rsidR="00E96BEF" w:rsidRPr="005A73EA">
              <w:t>drawer</w:t>
            </w:r>
            <w:r w:rsidRPr="005A73EA">
              <w:t xml:space="preserve"> reveals 48 litres of sp</w:t>
            </w:r>
            <w:r w:rsidR="007709CA" w:rsidRPr="005A73EA">
              <w:t xml:space="preserve">ace </w:t>
            </w:r>
            <w:r w:rsidRPr="005A73EA">
              <w:t>primed for Bespoke commission</w:t>
            </w:r>
            <w:r w:rsidR="007709CA" w:rsidRPr="005A73EA">
              <w:t>s</w:t>
            </w:r>
          </w:p>
          <w:p w14:paraId="30E5F2C1" w14:textId="42959528" w:rsidR="00550954" w:rsidRPr="005A73EA" w:rsidRDefault="00550954" w:rsidP="002F7C19">
            <w:pPr>
              <w:pStyle w:val="ListParagraph"/>
              <w:numPr>
                <w:ilvl w:val="0"/>
                <w:numId w:val="13"/>
              </w:numPr>
            </w:pPr>
            <w:r w:rsidRPr="005A73EA">
              <w:t xml:space="preserve">Highly popular Viewing Suite incorporates two </w:t>
            </w:r>
            <w:r w:rsidR="00620910" w:rsidRPr="005A73EA">
              <w:t xml:space="preserve">effortlessly deployed </w:t>
            </w:r>
            <w:r w:rsidRPr="005A73EA">
              <w:t>leather chairs</w:t>
            </w:r>
          </w:p>
          <w:p w14:paraId="033C6613" w14:textId="27CC6857" w:rsidR="002F7C19" w:rsidRPr="005A73EA" w:rsidRDefault="004F32EF" w:rsidP="002F7C19">
            <w:pPr>
              <w:pStyle w:val="ListParagraph"/>
              <w:numPr>
                <w:ilvl w:val="0"/>
                <w:numId w:val="13"/>
              </w:numPr>
            </w:pPr>
            <w:r w:rsidRPr="005A73EA">
              <w:t>Subversive</w:t>
            </w:r>
            <w:r w:rsidR="002F7C19" w:rsidRPr="005A73EA">
              <w:t xml:space="preserve"> </w:t>
            </w:r>
            <w:r w:rsidRPr="005A73EA">
              <w:t>King of the Night commission reflects versatility of Recreation Module</w:t>
            </w:r>
          </w:p>
        </w:tc>
      </w:tr>
    </w:tbl>
    <w:p w14:paraId="7FFAE131" w14:textId="573F8DA9" w:rsidR="002F7C19" w:rsidRPr="005A73EA" w:rsidRDefault="002F7C19" w:rsidP="002F7C19">
      <w:pPr>
        <w:pStyle w:val="Bullets"/>
        <w:numPr>
          <w:ilvl w:val="0"/>
          <w:numId w:val="0"/>
        </w:numPr>
        <w:jc w:val="center"/>
      </w:pPr>
      <w:r w:rsidRPr="005A73EA">
        <w:t>EFFORTLESS EVERYWHERE</w:t>
      </w:r>
    </w:p>
    <w:p w14:paraId="7723C754" w14:textId="73CA69A4" w:rsidR="002F4885" w:rsidRPr="005A73EA" w:rsidRDefault="002F4885" w:rsidP="002F4885">
      <w:pPr>
        <w:pStyle w:val="Bullets"/>
        <w:numPr>
          <w:ilvl w:val="0"/>
          <w:numId w:val="0"/>
        </w:numPr>
      </w:pPr>
      <w:r w:rsidRPr="005A73EA">
        <w:t xml:space="preserve">Rolls-Royce Cullinan, the world’s pre-eminent super-luxury SUV, promises the intrepid owner an unrivalled blend of comfort and capability surmised as ‘Effortless, Everywhere’.  In addition to conveying its occupants to their destination </w:t>
      </w:r>
      <w:r w:rsidR="007709CA" w:rsidRPr="005A73EA">
        <w:t xml:space="preserve">in absolute </w:t>
      </w:r>
      <w:r w:rsidR="008079A5" w:rsidRPr="005A73EA">
        <w:t>serenity</w:t>
      </w:r>
      <w:r w:rsidR="007709CA" w:rsidRPr="005A73EA">
        <w:t xml:space="preserve">, off road or on road, </w:t>
      </w:r>
      <w:r w:rsidRPr="005A73EA">
        <w:t xml:space="preserve">Cullinan offers two unique Bespoke features to ensure that, on arrival, </w:t>
      </w:r>
      <w:r w:rsidR="007709CA" w:rsidRPr="005A73EA">
        <w:t>clients</w:t>
      </w:r>
      <w:r w:rsidRPr="005A73EA">
        <w:t xml:space="preserve"> </w:t>
      </w:r>
      <w:r w:rsidR="00C500F0" w:rsidRPr="005A73EA">
        <w:t>are equipped with everything required for</w:t>
      </w:r>
      <w:r w:rsidRPr="005A73EA">
        <w:t xml:space="preserve"> their adventure.</w:t>
      </w:r>
    </w:p>
    <w:p w14:paraId="2F359085" w14:textId="098F4DAC" w:rsidR="002F4885" w:rsidRPr="005A73EA" w:rsidRDefault="002F4885" w:rsidP="002F4885">
      <w:pPr>
        <w:pStyle w:val="Bullets"/>
        <w:numPr>
          <w:ilvl w:val="0"/>
          <w:numId w:val="0"/>
        </w:numPr>
      </w:pPr>
      <w:r w:rsidRPr="005A73EA">
        <w:t xml:space="preserve">The first is the Recreation Module, a motorised drawer cassette designed to fit securely and invisibly into the </w:t>
      </w:r>
      <w:r w:rsidR="00E96BEF" w:rsidRPr="005A73EA">
        <w:t>luggage compartment</w:t>
      </w:r>
      <w:r w:rsidRPr="005A73EA">
        <w:t xml:space="preserve"> floor</w:t>
      </w:r>
      <w:r w:rsidR="006C5EAF" w:rsidRPr="005A73EA">
        <w:t xml:space="preserve"> of Cullinan</w:t>
      </w:r>
      <w:r w:rsidRPr="005A73EA">
        <w:t xml:space="preserve">. At the touch of a button, the </w:t>
      </w:r>
      <w:r w:rsidR="00C500F0" w:rsidRPr="005A73EA">
        <w:t xml:space="preserve">Recreation </w:t>
      </w:r>
      <w:r w:rsidRPr="005A73EA">
        <w:t xml:space="preserve">Module slides open to reveal equipment, accessories and paraphernalia personally selected by the </w:t>
      </w:r>
      <w:r w:rsidR="006C5EAF" w:rsidRPr="005A73EA">
        <w:t xml:space="preserve">motor car’s commissioning </w:t>
      </w:r>
      <w:r w:rsidR="00C500F0" w:rsidRPr="005A73EA">
        <w:t>client</w:t>
      </w:r>
      <w:r w:rsidRPr="005A73EA">
        <w:t xml:space="preserve">, each item ensconced in its own individually tailored container. The Recreation Module can be trimmed to match or contrast with the car’s interior and exterior </w:t>
      </w:r>
      <w:r w:rsidR="006C5EAF" w:rsidRPr="005A73EA">
        <w:t xml:space="preserve">colourway </w:t>
      </w:r>
      <w:r w:rsidRPr="005A73EA">
        <w:t>according to the commissioning client’s preference.</w:t>
      </w:r>
    </w:p>
    <w:p w14:paraId="5FFB28D9" w14:textId="295EABC1" w:rsidR="002F4885" w:rsidRPr="005A73EA" w:rsidRDefault="002F4885" w:rsidP="00550954">
      <w:pPr>
        <w:pStyle w:val="Bullets"/>
        <w:numPr>
          <w:ilvl w:val="0"/>
          <w:numId w:val="0"/>
        </w:numPr>
        <w:jc w:val="center"/>
      </w:pPr>
      <w:r w:rsidRPr="005A73EA">
        <w:t>THE LUXURY OF VERSATILITY</w:t>
      </w:r>
    </w:p>
    <w:p w14:paraId="415AFAD4" w14:textId="579B7BD8" w:rsidR="002F4885" w:rsidRPr="005A73EA" w:rsidRDefault="002F4885" w:rsidP="002F4885">
      <w:pPr>
        <w:pStyle w:val="Bullets"/>
        <w:numPr>
          <w:ilvl w:val="0"/>
          <w:numId w:val="0"/>
        </w:numPr>
      </w:pPr>
      <w:r w:rsidRPr="005A73EA">
        <w:t xml:space="preserve">The Recreation Module provides 48 litres of space that can be configured precisely to accommodate the customer’s requirements. Furthermore, the entire assembly can be </w:t>
      </w:r>
      <w:r w:rsidRPr="005A73EA">
        <w:lastRenderedPageBreak/>
        <w:t xml:space="preserve">removed and stored separately, allowing customers to create Recreation Modules for specific hobbies and applications, from fly fishing, rock climbing, snowboarding or parascending to </w:t>
      </w:r>
      <w:proofErr w:type="gramStart"/>
      <w:r w:rsidRPr="005A73EA">
        <w:t>kite-boarding</w:t>
      </w:r>
      <w:proofErr w:type="gramEnd"/>
      <w:r w:rsidRPr="005A73EA">
        <w:t xml:space="preserve"> or base-jumping. For example, </w:t>
      </w:r>
      <w:r w:rsidR="008848B0" w:rsidRPr="005A73EA">
        <w:t>a</w:t>
      </w:r>
      <w:r w:rsidRPr="005A73EA">
        <w:t xml:space="preserve"> Cullinan</w:t>
      </w:r>
      <w:r w:rsidR="008848B0" w:rsidRPr="005A73EA">
        <w:t xml:space="preserve"> client could </w:t>
      </w:r>
      <w:r w:rsidRPr="005A73EA">
        <w:t xml:space="preserve">devise three individual Recreation Modules for shooting, skiing and photography equipment, </w:t>
      </w:r>
      <w:r w:rsidR="008848B0" w:rsidRPr="005A73EA">
        <w:t xml:space="preserve">then </w:t>
      </w:r>
      <w:r w:rsidRPr="005A73EA">
        <w:t>select and</w:t>
      </w:r>
      <w:r w:rsidR="008848B0" w:rsidRPr="005A73EA">
        <w:t xml:space="preserve"> install </w:t>
      </w:r>
      <w:r w:rsidRPr="005A73EA">
        <w:t>the appropriate unit prior to departure.</w:t>
      </w:r>
    </w:p>
    <w:p w14:paraId="18D1EA83" w14:textId="6354C409" w:rsidR="002F4885" w:rsidRPr="005A73EA" w:rsidRDefault="002F4885" w:rsidP="002F4885">
      <w:pPr>
        <w:pStyle w:val="Bullets"/>
        <w:numPr>
          <w:ilvl w:val="0"/>
          <w:numId w:val="0"/>
        </w:numPr>
      </w:pPr>
      <w:r w:rsidRPr="005A73EA">
        <w:t xml:space="preserve">While the Recreation Module adds enormously to Cullinan’s versatility and individuality, it does so without compromising the car’s </w:t>
      </w:r>
      <w:r w:rsidR="008848B0" w:rsidRPr="005A73EA">
        <w:t>spacious</w:t>
      </w:r>
      <w:r w:rsidRPr="005A73EA">
        <w:t xml:space="preserve"> 2,245 mm loading length and boot capacity of up to 1,930 litres. </w:t>
      </w:r>
    </w:p>
    <w:p w14:paraId="481E6381" w14:textId="77777777" w:rsidR="002F4885" w:rsidRPr="005A73EA" w:rsidRDefault="002F4885" w:rsidP="002F4885">
      <w:pPr>
        <w:pStyle w:val="Bullets"/>
        <w:numPr>
          <w:ilvl w:val="0"/>
          <w:numId w:val="0"/>
        </w:numPr>
        <w:jc w:val="center"/>
      </w:pPr>
      <w:r w:rsidRPr="005A73EA">
        <w:t>KING OF THE NIGHT</w:t>
      </w:r>
    </w:p>
    <w:p w14:paraId="46C54349" w14:textId="66859716" w:rsidR="00550954" w:rsidRPr="005A73EA" w:rsidRDefault="002F4885" w:rsidP="00550954">
      <w:pPr>
        <w:pStyle w:val="Bullets"/>
        <w:numPr>
          <w:ilvl w:val="0"/>
          <w:numId w:val="0"/>
        </w:numPr>
      </w:pPr>
      <w:r w:rsidRPr="005A73EA">
        <w:t xml:space="preserve">In late 2019, Rolls-Royce Motor Cars commissioned photographer Mark </w:t>
      </w:r>
      <w:proofErr w:type="spellStart"/>
      <w:r w:rsidRPr="005A73EA">
        <w:t>Riccioni</w:t>
      </w:r>
      <w:proofErr w:type="spellEnd"/>
      <w:r w:rsidRPr="005A73EA">
        <w:t xml:space="preserve"> to create a series of innovative and subversive images featuring Black Badge Cullinan, under </w:t>
      </w:r>
      <w:r w:rsidR="00E96BEF" w:rsidRPr="005A73EA">
        <w:t xml:space="preserve">the </w:t>
      </w:r>
      <w:r w:rsidRPr="005A73EA">
        <w:t xml:space="preserve">cover of darkness, among the distinctive automotive subcultures of Greater Los Angeles. To support the project, the marque developed a personalised </w:t>
      </w:r>
      <w:r w:rsidR="008848B0" w:rsidRPr="005A73EA">
        <w:t>U</w:t>
      </w:r>
      <w:r w:rsidRPr="005A73EA">
        <w:t xml:space="preserve">rban </w:t>
      </w:r>
      <w:r w:rsidR="008848B0" w:rsidRPr="005A73EA">
        <w:t>P</w:t>
      </w:r>
      <w:r w:rsidRPr="005A73EA">
        <w:t xml:space="preserve">hotography Recreation Module, incorporating specialist equipment including a DJI Mavic Mini drone, 12.9-inch Apple iPad Pro and 16-inch Apple MacBook Pro for image capture and editing on location. The Bespoke </w:t>
      </w:r>
      <w:r w:rsidR="008848B0" w:rsidRPr="005A73EA">
        <w:t xml:space="preserve">Collective of Designers, Engineers and Craftspeople </w:t>
      </w:r>
      <w:r w:rsidRPr="005A73EA">
        <w:t xml:space="preserve">also found room for </w:t>
      </w:r>
      <w:proofErr w:type="spellStart"/>
      <w:r w:rsidRPr="005A73EA">
        <w:t>Riccioni’s</w:t>
      </w:r>
      <w:proofErr w:type="spellEnd"/>
      <w:r w:rsidRPr="005A73EA">
        <w:t xml:space="preserve"> Sennheiser PXC550 </w:t>
      </w:r>
      <w:proofErr w:type="spellStart"/>
      <w:r w:rsidRPr="005A73EA">
        <w:t>MkII</w:t>
      </w:r>
      <w:proofErr w:type="spellEnd"/>
      <w:r w:rsidRPr="005A73EA">
        <w:t xml:space="preserve"> noise-cancelling headphones, </w:t>
      </w:r>
      <w:proofErr w:type="spellStart"/>
      <w:r w:rsidRPr="005A73EA">
        <w:t>Persol</w:t>
      </w:r>
      <w:proofErr w:type="spellEnd"/>
      <w:r w:rsidRPr="005A73EA">
        <w:t xml:space="preserve"> PO3225-S sunglasses and outerwear from streetwear brand Supreme. </w:t>
      </w:r>
    </w:p>
    <w:p w14:paraId="6FEE6234" w14:textId="726DC1E2" w:rsidR="006461FA" w:rsidRPr="005A73EA" w:rsidRDefault="006461FA" w:rsidP="00D42CE1">
      <w:pPr>
        <w:pStyle w:val="Bullets"/>
        <w:numPr>
          <w:ilvl w:val="0"/>
          <w:numId w:val="0"/>
        </w:numPr>
        <w:jc w:val="center"/>
      </w:pPr>
      <w:r w:rsidRPr="005A73EA">
        <w:t>HOSTING SERVICE</w:t>
      </w:r>
    </w:p>
    <w:p w14:paraId="2A4F4CFA" w14:textId="721D8248" w:rsidR="001F6AA1" w:rsidRPr="005A73EA" w:rsidRDefault="001F6AA1" w:rsidP="00E96BEF">
      <w:pPr>
        <w:pStyle w:val="Bullets"/>
        <w:numPr>
          <w:ilvl w:val="0"/>
          <w:numId w:val="0"/>
        </w:numPr>
      </w:pPr>
      <w:r w:rsidRPr="005A73EA">
        <w:t xml:space="preserve">To accommodate hosting in even the most rugged locations, the marque developed a </w:t>
      </w:r>
      <w:r w:rsidR="00D42CE1" w:rsidRPr="005A73EA">
        <w:t>p</w:t>
      </w:r>
      <w:r w:rsidRPr="005A73EA">
        <w:t xml:space="preserve">ermanent Bespoke feature for Cullinan named the Hosting Service. This remarkable marriage of design, craftsmanship and engineering offers a range of accoutrements to create the perfect beverage while enjoying the world’s most </w:t>
      </w:r>
      <w:proofErr w:type="spellStart"/>
      <w:r w:rsidRPr="005A73EA">
        <w:t>breathtaking</w:t>
      </w:r>
      <w:proofErr w:type="spellEnd"/>
      <w:r w:rsidRPr="005A73EA">
        <w:t xml:space="preserve"> vistas. Suited to hosting up to eight adults, the Hosting Service comes complete with glassware and the utensils for creating a fresh cocktail or a classic gin and tonic</w:t>
      </w:r>
      <w:r w:rsidR="009B0864" w:rsidRPr="005A73EA">
        <w:t xml:space="preserve"> for passengers</w:t>
      </w:r>
      <w:r w:rsidRPr="005A73EA">
        <w:t xml:space="preserve">. Elegant highball glasses are adorned with discreet Rolls-Royce monograms whilst wooden chopping boards are made of the highest quality American walnut. Additionally, space is provisioned </w:t>
      </w:r>
      <w:r w:rsidR="00E96BEF" w:rsidRPr="005A73EA">
        <w:t xml:space="preserve">for </w:t>
      </w:r>
      <w:r w:rsidRPr="005A73EA">
        <w:t xml:space="preserve">a light snack service. </w:t>
      </w:r>
    </w:p>
    <w:p w14:paraId="050CE1D5" w14:textId="10BA62EC" w:rsidR="002F4885" w:rsidRPr="005A73EA" w:rsidRDefault="006461FA" w:rsidP="002F4885">
      <w:pPr>
        <w:pStyle w:val="Bullets"/>
        <w:numPr>
          <w:ilvl w:val="0"/>
          <w:numId w:val="0"/>
        </w:numPr>
        <w:jc w:val="center"/>
      </w:pPr>
      <w:r w:rsidRPr="005A73EA">
        <w:lastRenderedPageBreak/>
        <w:t>THE BEST SEAT IN THE HOUSE</w:t>
      </w:r>
    </w:p>
    <w:p w14:paraId="74D0F28B" w14:textId="0B7989C7" w:rsidR="002F4885" w:rsidRPr="005A73EA" w:rsidRDefault="002F4885" w:rsidP="002F4885">
      <w:pPr>
        <w:pStyle w:val="Bullets"/>
        <w:numPr>
          <w:ilvl w:val="0"/>
          <w:numId w:val="0"/>
        </w:numPr>
      </w:pPr>
      <w:r w:rsidRPr="005A73EA">
        <w:t xml:space="preserve">As well as the Recreation Module, the rear compartment can accommodate a second Bespoke feature, unique to Cullinan, that customers can specify to enhance their explorations. With the tailgate open, a touch of a button deploys the Viewing Suite – two rear-facing sociably arranged </w:t>
      </w:r>
      <w:r w:rsidR="00467FC2">
        <w:t xml:space="preserve">seats </w:t>
      </w:r>
      <w:r w:rsidRPr="005A73EA">
        <w:t xml:space="preserve">either side of a </w:t>
      </w:r>
      <w:r w:rsidR="008848B0" w:rsidRPr="005A73EA">
        <w:t>retractable</w:t>
      </w:r>
      <w:r w:rsidRPr="005A73EA">
        <w:t xml:space="preserve"> cocktail table. The Viewing Suite provides the perfect place in which to relax and reflect on the day’s events. Truly the best seat in the house.</w:t>
      </w:r>
    </w:p>
    <w:p w14:paraId="264A3E01" w14:textId="77777777" w:rsidR="00E96BEF" w:rsidRPr="005A73EA" w:rsidRDefault="00E96BEF" w:rsidP="00E96BEF">
      <w:pPr>
        <w:pStyle w:val="Bullets"/>
        <w:numPr>
          <w:ilvl w:val="0"/>
          <w:numId w:val="0"/>
        </w:numPr>
      </w:pPr>
    </w:p>
    <w:p w14:paraId="1C3E62B6" w14:textId="42893F32" w:rsidR="00E96BEF" w:rsidRPr="005A73EA" w:rsidRDefault="00E96BEF" w:rsidP="00E96BEF">
      <w:pPr>
        <w:pStyle w:val="Bullets"/>
        <w:numPr>
          <w:ilvl w:val="0"/>
          <w:numId w:val="0"/>
        </w:numPr>
      </w:pPr>
      <w:r w:rsidRPr="005A73EA">
        <w:t>-ENDS-</w:t>
      </w:r>
    </w:p>
    <w:p w14:paraId="38451A81" w14:textId="77777777" w:rsidR="00E96BEF" w:rsidRPr="005A73EA" w:rsidRDefault="00E96BEF" w:rsidP="00E96BEF">
      <w:pPr>
        <w:spacing w:line="240" w:lineRule="auto"/>
      </w:pPr>
    </w:p>
    <w:p w14:paraId="52AA6762" w14:textId="77777777" w:rsidR="00E96BEF" w:rsidRPr="005A73EA" w:rsidRDefault="00E96BEF" w:rsidP="00E96BEF">
      <w:pPr>
        <w:spacing w:line="240" w:lineRule="auto"/>
      </w:pPr>
    </w:p>
    <w:p w14:paraId="45209474" w14:textId="4E16904B" w:rsidR="00E96BEF" w:rsidRPr="005A73EA" w:rsidRDefault="00E96BEF" w:rsidP="00E96BEF">
      <w:pPr>
        <w:spacing w:line="240" w:lineRule="auto"/>
        <w:rPr>
          <w:rFonts w:eastAsia="Times New Roman" w:cs="Arial"/>
          <w:color w:val="333333"/>
          <w:kern w:val="0"/>
          <w:lang w:eastAsia="en-GB"/>
          <w14:ligatures w14:val="none"/>
        </w:rPr>
      </w:pPr>
      <w:r w:rsidRPr="005A73EA">
        <w:t>TECHNICAL SPECIFICATIONS</w:t>
      </w:r>
      <w:r w:rsidRPr="005A73EA">
        <w:br/>
      </w:r>
      <w:r w:rsidRPr="005A73EA">
        <w:rPr>
          <w:rFonts w:eastAsia="Times New Roman" w:cs="Arial"/>
          <w:color w:val="333333"/>
          <w:kern w:val="0"/>
          <w:lang w:eastAsia="en-GB"/>
          <w14:ligatures w14:val="none"/>
        </w:rPr>
        <w:t>Black Badge Cullinan: </w:t>
      </w:r>
      <w:r w:rsidRPr="005A73EA">
        <w:rPr>
          <w:rFonts w:eastAsia="Times New Roman" w:cs="Arial"/>
          <w:color w:val="333333"/>
          <w:kern w:val="0"/>
          <w:lang w:eastAsia="en-GB"/>
          <w14:ligatures w14:val="none"/>
        </w:rPr>
        <w:br/>
      </w:r>
      <w:proofErr w:type="spellStart"/>
      <w:r w:rsidRPr="005A73EA">
        <w:rPr>
          <w:rFonts w:eastAsia="Times New Roman" w:cs="Arial"/>
          <w:color w:val="333333"/>
          <w:kern w:val="0"/>
          <w:lang w:eastAsia="en-GB"/>
          <w14:ligatures w14:val="none"/>
        </w:rPr>
        <w:t>NEDCcorr</w:t>
      </w:r>
      <w:proofErr w:type="spellEnd"/>
      <w:r w:rsidRPr="005A73EA">
        <w:rPr>
          <w:rFonts w:eastAsia="Times New Roman" w:cs="Arial"/>
          <w:color w:val="333333"/>
          <w:kern w:val="0"/>
          <w:lang w:eastAsia="en-GB"/>
          <w14:ligatures w14:val="none"/>
        </w:rPr>
        <w:t xml:space="preserve"> (combined) CO2 emission: 341 g/km; Fuel consumption: 18.8 mpg / 15.0 l/100km</w:t>
      </w:r>
      <w:r w:rsidRPr="005A73EA">
        <w:rPr>
          <w:rFonts w:eastAsia="Times New Roman" w:cs="Arial"/>
          <w:color w:val="333333"/>
          <w:kern w:val="0"/>
          <w:lang w:eastAsia="en-GB"/>
          <w14:ligatures w14:val="none"/>
        </w:rPr>
        <w:br/>
        <w:t>WLTP (combined) CO2 emission: 377-355 g/km; Fuel consumption: 17.0-18.1 mpg / 16.62-15.6 l/100km</w:t>
      </w:r>
    </w:p>
    <w:p w14:paraId="0DEBF80A" w14:textId="77777777" w:rsidR="00E96BEF" w:rsidRPr="005A73EA" w:rsidRDefault="00E96BEF" w:rsidP="00E96BEF">
      <w:pPr>
        <w:spacing w:line="240" w:lineRule="auto"/>
        <w:rPr>
          <w:rFonts w:eastAsia="Times New Roman" w:cs="Arial"/>
          <w:color w:val="333333"/>
          <w:kern w:val="0"/>
          <w:lang w:eastAsia="en-GB"/>
          <w14:ligatures w14:val="none"/>
        </w:rPr>
      </w:pPr>
      <w:r w:rsidRPr="005A73EA">
        <w:rPr>
          <w:rFonts w:eastAsia="Times New Roman" w:cs="Arial"/>
          <w:color w:val="333333"/>
          <w:kern w:val="0"/>
          <w:lang w:eastAsia="en-GB"/>
          <w14:ligatures w14:val="none"/>
        </w:rPr>
        <w:t>Cullinan:</w:t>
      </w:r>
      <w:r w:rsidRPr="005A73EA">
        <w:rPr>
          <w:rFonts w:eastAsia="Times New Roman" w:cs="Arial"/>
          <w:color w:val="333333"/>
          <w:kern w:val="0"/>
          <w:lang w:eastAsia="en-GB"/>
          <w14:ligatures w14:val="none"/>
        </w:rPr>
        <w:br/>
      </w:r>
      <w:proofErr w:type="spellStart"/>
      <w:r w:rsidRPr="005A73EA">
        <w:rPr>
          <w:rFonts w:eastAsia="Times New Roman" w:cs="Segoe UI"/>
          <w:kern w:val="0"/>
          <w:shd w:val="clear" w:color="auto" w:fill="FFFFFF"/>
          <w:lang w:eastAsia="en-GB"/>
          <w14:ligatures w14:val="none"/>
        </w:rPr>
        <w:t>NEDCcorr</w:t>
      </w:r>
      <w:proofErr w:type="spellEnd"/>
      <w:r w:rsidRPr="005A73EA">
        <w:rPr>
          <w:rFonts w:eastAsia="Times New Roman" w:cs="Segoe UI"/>
          <w:kern w:val="0"/>
          <w:shd w:val="clear" w:color="auto" w:fill="FFFFFF"/>
          <w:lang w:eastAsia="en-GB"/>
          <w14:ligatures w14:val="none"/>
        </w:rPr>
        <w:t xml:space="preserve"> (combined) CO2 emission: 341 g/km; Fuel consumption: 18.8 mpg / 15.0 l/100km</w:t>
      </w:r>
      <w:r w:rsidRPr="005A73EA">
        <w:rPr>
          <w:rFonts w:eastAsia="Times New Roman" w:cs="Segoe UI"/>
          <w:kern w:val="0"/>
          <w:lang w:eastAsia="en-GB"/>
          <w14:ligatures w14:val="none"/>
        </w:rPr>
        <w:br/>
      </w:r>
      <w:r w:rsidRPr="005A73EA">
        <w:rPr>
          <w:rFonts w:eastAsia="Times New Roman" w:cs="Segoe UI"/>
          <w:kern w:val="0"/>
          <w:shd w:val="clear" w:color="auto" w:fill="FFFFFF"/>
          <w:lang w:eastAsia="en-GB"/>
          <w14:ligatures w14:val="none"/>
        </w:rPr>
        <w:t>WLTP (combined) CO2 emission: 377-355 g/km; Fuel consumption: 17.0-18.1 mpg / 16.6-15.6 l/100km</w:t>
      </w:r>
    </w:p>
    <w:p w14:paraId="0EF5B20A" w14:textId="77777777" w:rsidR="001F6D78" w:rsidRPr="005A73EA" w:rsidRDefault="001F6D78" w:rsidP="0095757C">
      <w:pPr>
        <w:pStyle w:val="Heading2"/>
      </w:pPr>
      <w:r w:rsidRPr="005A73EA">
        <w:t>FURTHER INFORMATION</w:t>
      </w:r>
    </w:p>
    <w:p w14:paraId="7B99F745" w14:textId="77777777" w:rsidR="00E96BEF" w:rsidRPr="005A73EA" w:rsidRDefault="00E96BEF" w:rsidP="00E96BEF">
      <w:r w:rsidRPr="005A73EA">
        <w:t xml:space="preserve">You can find all our press releases and press kits, as well as a wide selection of high resolution, downloadable photographs and video footage at our media website, </w:t>
      </w:r>
      <w:hyperlink r:id="rId7" w:history="1">
        <w:proofErr w:type="spellStart"/>
        <w:r w:rsidRPr="005A73EA">
          <w:rPr>
            <w:rStyle w:val="Hyperlink"/>
          </w:rPr>
          <w:t>PressClub</w:t>
        </w:r>
        <w:proofErr w:type="spellEnd"/>
      </w:hyperlink>
      <w:r w:rsidRPr="005A73EA">
        <w:rPr>
          <w:rFonts w:ascii="Riviera Nights" w:hAnsi="Riviera Nights"/>
        </w:rPr>
        <w:t>.</w:t>
      </w:r>
    </w:p>
    <w:p w14:paraId="5CB0035B" w14:textId="77777777" w:rsidR="00E96BEF" w:rsidRPr="005A73EA" w:rsidRDefault="00E96BEF" w:rsidP="00E96BEF">
      <w:r w:rsidRPr="005A73EA">
        <w:t>You can also follow marque on social media</w:t>
      </w:r>
      <w:r w:rsidRPr="005A73EA">
        <w:rPr>
          <w:rFonts w:ascii="Riviera Nights" w:hAnsi="Riviera Nights"/>
        </w:rPr>
        <w:t xml:space="preserve">: </w:t>
      </w:r>
      <w:hyperlink r:id="rId8" w:history="1">
        <w:r w:rsidRPr="005A73EA">
          <w:rPr>
            <w:rStyle w:val="Hyperlink"/>
          </w:rPr>
          <w:t>LinkedIn</w:t>
        </w:r>
      </w:hyperlink>
      <w:r w:rsidRPr="005A73EA">
        <w:t xml:space="preserve">; </w:t>
      </w:r>
      <w:hyperlink r:id="rId9" w:history="1">
        <w:r w:rsidRPr="005A73EA">
          <w:rPr>
            <w:rStyle w:val="Hyperlink"/>
          </w:rPr>
          <w:t>YouTube</w:t>
        </w:r>
      </w:hyperlink>
      <w:r w:rsidRPr="005A73EA">
        <w:t>;</w:t>
      </w:r>
      <w:r w:rsidRPr="005A73EA">
        <w:rPr>
          <w:rFonts w:ascii="Riviera Nights Bold" w:hAnsi="Riviera Nights Bold"/>
          <w:b/>
          <w:bCs/>
        </w:rPr>
        <w:t xml:space="preserve"> </w:t>
      </w:r>
      <w:hyperlink r:id="rId10" w:history="1">
        <w:r w:rsidRPr="005A73EA">
          <w:rPr>
            <w:rStyle w:val="Hyperlink"/>
          </w:rPr>
          <w:t>Twitter</w:t>
        </w:r>
      </w:hyperlink>
      <w:r w:rsidRPr="005A73EA">
        <w:t xml:space="preserve">; </w:t>
      </w:r>
      <w:hyperlink r:id="rId11" w:history="1">
        <w:r w:rsidRPr="005A73EA">
          <w:rPr>
            <w:rStyle w:val="Hyperlink"/>
          </w:rPr>
          <w:t>Instagram</w:t>
        </w:r>
      </w:hyperlink>
      <w:r w:rsidRPr="005A73EA">
        <w:t xml:space="preserve">; and </w:t>
      </w:r>
      <w:hyperlink r:id="rId12" w:history="1">
        <w:r w:rsidRPr="005A73EA">
          <w:rPr>
            <w:rStyle w:val="Hyperlink"/>
          </w:rPr>
          <w:t>Facebook</w:t>
        </w:r>
      </w:hyperlink>
      <w:r w:rsidRPr="005A73EA">
        <w:t>.</w:t>
      </w:r>
    </w:p>
    <w:p w14:paraId="7CA846A2" w14:textId="77777777" w:rsidR="001F6D78" w:rsidRPr="005A73EA" w:rsidRDefault="001F6D78" w:rsidP="0095757C">
      <w:pPr>
        <w:pStyle w:val="Heading2"/>
      </w:pPr>
      <w:r w:rsidRPr="005A73EA">
        <w:lastRenderedPageBreak/>
        <w:t>EDITORS’ NOTES</w:t>
      </w:r>
    </w:p>
    <w:p w14:paraId="5EAAAE9C" w14:textId="77777777" w:rsidR="001F6D78" w:rsidRPr="005A73EA" w:rsidRDefault="001F6D78" w:rsidP="001F6D78">
      <w:r w:rsidRPr="005A73EA">
        <w:t xml:space="preserve">Rolls-Royce Motor Cars is a </w:t>
      </w:r>
      <w:proofErr w:type="gramStart"/>
      <w:r w:rsidRPr="005A73EA">
        <w:t>wholly-owned</w:t>
      </w:r>
      <w:proofErr w:type="gramEnd"/>
      <w:r w:rsidRPr="005A73EA">
        <w:t xml:space="preserve"> subsidiary of the BMW Group and is a completely separate company from Rolls-Royce plc, the manufacturer of aircraft engines and propulsion systems. Over 2,000 skilled men and women are employed at the Rolls-Royce Motor Cars’ head office and manufacturing plant at Goodwood, West Sussex, the only place in the world where the company’s super-luxury motor cars are hand-built.</w:t>
      </w:r>
    </w:p>
    <w:p w14:paraId="54F98DE2" w14:textId="5F859199" w:rsidR="0095757C" w:rsidRPr="005A73EA" w:rsidRDefault="00E96BEF">
      <w:pPr>
        <w:spacing w:line="259" w:lineRule="auto"/>
        <w:rPr>
          <w:rFonts w:asciiTheme="majorHAnsi" w:eastAsiaTheme="majorEastAsia" w:hAnsiTheme="majorHAnsi" w:cstheme="majorBidi"/>
          <w:caps/>
          <w:color w:val="000000" w:themeColor="text1"/>
          <w:szCs w:val="26"/>
        </w:rPr>
      </w:pPr>
      <w:r w:rsidRPr="005A73EA">
        <w:t>iPad and MacBook are trademarks of Apple Inc., registered in the US and other countries. All brands and trademarks belong to their respective owners. Use of them does not imply any affiliation with or endorsement by them.</w:t>
      </w:r>
      <w:r w:rsidR="0095757C" w:rsidRPr="005A73EA">
        <w:br w:type="page"/>
      </w:r>
    </w:p>
    <w:p w14:paraId="5852B35D" w14:textId="77777777" w:rsidR="00E96BEF" w:rsidRPr="005A73EA" w:rsidRDefault="00E96BEF" w:rsidP="00E96BEF">
      <w:pPr>
        <w:pStyle w:val="Heading2"/>
      </w:pPr>
      <w:r w:rsidRPr="005A73EA">
        <w:lastRenderedPageBreak/>
        <w:t>CONTACTS | goodwood</w:t>
      </w:r>
    </w:p>
    <w:p w14:paraId="77B7C921" w14:textId="77777777" w:rsidR="00E96BEF" w:rsidRPr="005A73EA" w:rsidRDefault="00E96BEF" w:rsidP="00E96BEF">
      <w:pPr>
        <w:pStyle w:val="NoSpacing"/>
      </w:pPr>
    </w:p>
    <w:p w14:paraId="60ABE8BA" w14:textId="77777777" w:rsidR="00E96BEF" w:rsidRPr="005A73EA" w:rsidRDefault="00E96BEF" w:rsidP="00E96BEF">
      <w:r w:rsidRPr="005A73EA">
        <w:rPr>
          <w:rFonts w:ascii="Riviera Nights Bold" w:hAnsi="Riviera Nights Bold"/>
          <w:b/>
          <w:bCs/>
        </w:rPr>
        <w:t>Director of Global Communications</w:t>
      </w:r>
      <w:r w:rsidRPr="005A73EA">
        <w:t xml:space="preserve"> </w:t>
      </w:r>
      <w:r w:rsidRPr="005A73EA">
        <w:br/>
        <w:t>Richard Carter</w:t>
      </w:r>
      <w:r w:rsidRPr="005A73EA">
        <w:br/>
        <w:t xml:space="preserve">+44 (0) 1243 384060 / </w:t>
      </w:r>
      <w:hyperlink r:id="rId13" w:history="1">
        <w:r w:rsidRPr="005A73EA">
          <w:rPr>
            <w:rStyle w:val="Hyperlink"/>
          </w:rPr>
          <w:t>Email</w:t>
        </w:r>
      </w:hyperlink>
      <w:r w:rsidRPr="005A73EA">
        <w:t xml:space="preserve"> </w:t>
      </w:r>
    </w:p>
    <w:p w14:paraId="3E0C1D95" w14:textId="77777777" w:rsidR="00E96BEF" w:rsidRPr="005A73EA" w:rsidRDefault="00E96BEF" w:rsidP="00E96BEF">
      <w:r w:rsidRPr="005A73EA">
        <w:rPr>
          <w:rFonts w:ascii="Riviera Nights Bold" w:hAnsi="Riviera Nights Bold"/>
          <w:b/>
          <w:bCs/>
        </w:rPr>
        <w:t>Head of Corporate Relations</w:t>
      </w:r>
      <w:r w:rsidRPr="005A73EA">
        <w:rPr>
          <w:rFonts w:ascii="Riviera Nights Bold" w:hAnsi="Riviera Nights Bold"/>
          <w:b/>
          <w:bCs/>
        </w:rPr>
        <w:br/>
      </w:r>
      <w:r w:rsidRPr="005A73EA">
        <w:t>Andrew Ball</w:t>
      </w:r>
      <w:r w:rsidRPr="005A73EA">
        <w:br/>
        <w:t xml:space="preserve">+44 (0) 7185 244064 / </w:t>
      </w:r>
      <w:hyperlink r:id="rId14" w:history="1">
        <w:r w:rsidRPr="005A73EA">
          <w:rPr>
            <w:rStyle w:val="Hyperlink"/>
          </w:rPr>
          <w:t>Email</w:t>
        </w:r>
      </w:hyperlink>
      <w:r w:rsidRPr="005A73EA">
        <w:t xml:space="preserve"> </w:t>
      </w:r>
    </w:p>
    <w:p w14:paraId="71D7BA30" w14:textId="77777777" w:rsidR="00E96BEF" w:rsidRPr="005A73EA" w:rsidRDefault="00E96BEF" w:rsidP="00E96BEF">
      <w:r w:rsidRPr="005A73EA">
        <w:rPr>
          <w:rFonts w:ascii="Riviera Nights Bold" w:hAnsi="Riviera Nights Bold"/>
          <w:b/>
          <w:bCs/>
        </w:rPr>
        <w:t>Head of Global Lifestyle Communications</w:t>
      </w:r>
      <w:r w:rsidRPr="005A73EA">
        <w:rPr>
          <w:rFonts w:ascii="Riviera Nights Bold" w:hAnsi="Riviera Nights Bold"/>
          <w:b/>
          <w:bCs/>
        </w:rPr>
        <w:br/>
      </w:r>
      <w:r w:rsidRPr="005A73EA">
        <w:t>Emma Rickett</w:t>
      </w:r>
      <w:r w:rsidRPr="005A73EA">
        <w:br/>
        <w:t xml:space="preserve">+44 (0) 7815 244061 / </w:t>
      </w:r>
      <w:hyperlink r:id="rId15" w:history="1">
        <w:r w:rsidRPr="005A73EA">
          <w:rPr>
            <w:rStyle w:val="Hyperlink"/>
          </w:rPr>
          <w:t>Email</w:t>
        </w:r>
      </w:hyperlink>
      <w:r w:rsidRPr="005A73EA">
        <w:t xml:space="preserve"> </w:t>
      </w:r>
    </w:p>
    <w:p w14:paraId="7C0EB434" w14:textId="77777777" w:rsidR="00E96BEF" w:rsidRPr="005A73EA" w:rsidRDefault="00E96BEF" w:rsidP="00E96BEF">
      <w:r w:rsidRPr="005A73EA">
        <w:rPr>
          <w:rFonts w:ascii="Riviera Nights Bold" w:hAnsi="Riviera Nights Bold"/>
          <w:b/>
          <w:bCs/>
        </w:rPr>
        <w:t>Head of Global Product Communications</w:t>
      </w:r>
      <w:r w:rsidRPr="005A73EA">
        <w:rPr>
          <w:rFonts w:ascii="Riviera Nights Bold" w:hAnsi="Riviera Nights Bold"/>
          <w:b/>
          <w:bCs/>
        </w:rPr>
        <w:br/>
      </w:r>
      <w:r w:rsidRPr="005A73EA">
        <w:t>Matthew Jones</w:t>
      </w:r>
      <w:r w:rsidRPr="005A73EA">
        <w:br/>
        <w:t xml:space="preserve">+44 (0) 7815 245929 / </w:t>
      </w:r>
      <w:hyperlink r:id="rId16" w:history="1">
        <w:r w:rsidRPr="005A73EA">
          <w:rPr>
            <w:rStyle w:val="Hyperlink"/>
          </w:rPr>
          <w:t>Email</w:t>
        </w:r>
      </w:hyperlink>
      <w:r w:rsidRPr="005A73EA">
        <w:t xml:space="preserve"> </w:t>
      </w:r>
    </w:p>
    <w:p w14:paraId="5B2416F7" w14:textId="77777777" w:rsidR="00E96BEF" w:rsidRPr="005A73EA" w:rsidRDefault="00E96BEF" w:rsidP="00E96BEF">
      <w:pPr>
        <w:rPr>
          <w:b/>
          <w:bCs/>
        </w:rPr>
      </w:pPr>
    </w:p>
    <w:p w14:paraId="1291E71D" w14:textId="77777777" w:rsidR="00E96BEF" w:rsidRPr="005A73EA" w:rsidRDefault="00E96BEF" w:rsidP="00E96BEF">
      <w:pPr>
        <w:spacing w:line="259" w:lineRule="auto"/>
      </w:pPr>
      <w:r w:rsidRPr="005A73EA">
        <w:br w:type="page"/>
      </w:r>
    </w:p>
    <w:p w14:paraId="025BEDCC" w14:textId="77777777" w:rsidR="00E96BEF" w:rsidRPr="005A73EA" w:rsidRDefault="00E96BEF" w:rsidP="00E96BEF">
      <w:r w:rsidRPr="005A73EA">
        <w:lastRenderedPageBreak/>
        <w:t>CONTACTS | REGIONAL</w:t>
      </w:r>
      <w:r w:rsidRPr="005A73EA">
        <w:br/>
      </w:r>
      <w:r w:rsidRPr="005A73EA">
        <w:rPr>
          <w:rFonts w:ascii="Riviera Nights Bold" w:hAnsi="Riviera Nights Bold"/>
          <w:b/>
          <w:bCs/>
        </w:rPr>
        <w:br/>
        <w:t>Asia Pacific – North</w:t>
      </w:r>
      <w:r w:rsidRPr="005A73EA">
        <w:br/>
        <w:t>Rosemary Mitchell</w:t>
      </w:r>
      <w:r w:rsidRPr="005A73EA">
        <w:br/>
        <w:t xml:space="preserve">+81 (0) 3 6259 8888 / </w:t>
      </w:r>
      <w:hyperlink r:id="rId17" w:history="1">
        <w:r w:rsidRPr="005A73EA">
          <w:rPr>
            <w:rStyle w:val="Hyperlink"/>
          </w:rPr>
          <w:t>Email</w:t>
        </w:r>
      </w:hyperlink>
    </w:p>
    <w:p w14:paraId="1BBE6FAC" w14:textId="77777777" w:rsidR="00E96BEF" w:rsidRPr="005A73EA" w:rsidRDefault="00E96BEF" w:rsidP="00E96BEF">
      <w:r w:rsidRPr="005A73EA">
        <w:rPr>
          <w:rFonts w:ascii="Riviera Nights Bold" w:hAnsi="Riviera Nights Bold"/>
          <w:b/>
          <w:bCs/>
        </w:rPr>
        <w:t>Asia Pacific – South</w:t>
      </w:r>
      <w:r w:rsidRPr="005A73EA">
        <w:br/>
        <w:t xml:space="preserve">Hal </w:t>
      </w:r>
      <w:proofErr w:type="spellStart"/>
      <w:r w:rsidRPr="005A73EA">
        <w:t>Serudin</w:t>
      </w:r>
      <w:proofErr w:type="spellEnd"/>
      <w:r w:rsidRPr="005A73EA">
        <w:br/>
        <w:t xml:space="preserve">+65 8161 2843 / </w:t>
      </w:r>
      <w:hyperlink r:id="rId18" w:history="1">
        <w:r w:rsidRPr="005A73EA">
          <w:rPr>
            <w:rStyle w:val="Hyperlink"/>
          </w:rPr>
          <w:t>Email</w:t>
        </w:r>
      </w:hyperlink>
      <w:r w:rsidRPr="005A73EA">
        <w:t xml:space="preserve"> </w:t>
      </w:r>
    </w:p>
    <w:p w14:paraId="73CED4AD" w14:textId="77777777" w:rsidR="00E96BEF" w:rsidRPr="005A73EA" w:rsidRDefault="00E96BEF" w:rsidP="00E96BEF">
      <w:r w:rsidRPr="005A73EA">
        <w:rPr>
          <w:rFonts w:ascii="Riviera Nights Bold" w:hAnsi="Riviera Nights Bold"/>
          <w:b/>
          <w:bCs/>
        </w:rPr>
        <w:t>Central and Western Europe</w:t>
      </w:r>
      <w:r w:rsidRPr="005A73EA">
        <w:t xml:space="preserve"> </w:t>
      </w:r>
      <w:r w:rsidRPr="005A73EA">
        <w:br/>
        <w:t xml:space="preserve">Ruth </w:t>
      </w:r>
      <w:proofErr w:type="spellStart"/>
      <w:r w:rsidRPr="005A73EA">
        <w:t>Hilse</w:t>
      </w:r>
      <w:proofErr w:type="spellEnd"/>
      <w:r w:rsidRPr="005A73EA">
        <w:br/>
        <w:t xml:space="preserve">+49 (0) 89 382 60064 / </w:t>
      </w:r>
      <w:hyperlink r:id="rId19" w:history="1">
        <w:r w:rsidRPr="005A73EA">
          <w:rPr>
            <w:rStyle w:val="Hyperlink"/>
          </w:rPr>
          <w:t>Email</w:t>
        </w:r>
      </w:hyperlink>
      <w:r w:rsidRPr="005A73EA">
        <w:t xml:space="preserve"> </w:t>
      </w:r>
    </w:p>
    <w:p w14:paraId="60C1F4B8" w14:textId="77777777" w:rsidR="00E96BEF" w:rsidRPr="005A73EA" w:rsidRDefault="00E96BEF" w:rsidP="00E96BEF">
      <w:r w:rsidRPr="005A73EA">
        <w:rPr>
          <w:rFonts w:ascii="Riviera Nights Bold" w:hAnsi="Riviera Nights Bold"/>
          <w:b/>
          <w:bCs/>
        </w:rPr>
        <w:t>Central/Eastern Europe and CIS</w:t>
      </w:r>
      <w:r w:rsidRPr="005A73EA">
        <w:br/>
        <w:t xml:space="preserve">Frank </w:t>
      </w:r>
      <w:proofErr w:type="spellStart"/>
      <w:r w:rsidRPr="005A73EA">
        <w:t>Tiemann</w:t>
      </w:r>
      <w:proofErr w:type="spellEnd"/>
      <w:r w:rsidRPr="005A73EA">
        <w:br/>
        <w:t xml:space="preserve">+49 (0) 160 9697 5807 / </w:t>
      </w:r>
      <w:hyperlink r:id="rId20" w:history="1">
        <w:r w:rsidRPr="005A73EA">
          <w:rPr>
            <w:rStyle w:val="Hyperlink"/>
          </w:rPr>
          <w:t>Email</w:t>
        </w:r>
      </w:hyperlink>
      <w:r w:rsidRPr="005A73EA">
        <w:t xml:space="preserve"> </w:t>
      </w:r>
    </w:p>
    <w:p w14:paraId="0BD62B10" w14:textId="77777777" w:rsidR="00E96BEF" w:rsidRPr="005A73EA" w:rsidRDefault="00E96BEF" w:rsidP="00E96BEF">
      <w:r w:rsidRPr="005A73EA">
        <w:rPr>
          <w:rFonts w:ascii="Riviera Nights Bold" w:hAnsi="Riviera Nights Bold"/>
          <w:b/>
          <w:bCs/>
        </w:rPr>
        <w:t>China</w:t>
      </w:r>
      <w:r w:rsidRPr="005A73EA">
        <w:br/>
        <w:t>Anna Xu</w:t>
      </w:r>
      <w:r w:rsidRPr="005A73EA">
        <w:br/>
        <w:t xml:space="preserve">+86 10 84558037 / </w:t>
      </w:r>
      <w:hyperlink r:id="rId21" w:history="1">
        <w:r w:rsidRPr="005A73EA">
          <w:rPr>
            <w:rStyle w:val="Hyperlink"/>
          </w:rPr>
          <w:t>Email</w:t>
        </w:r>
      </w:hyperlink>
    </w:p>
    <w:p w14:paraId="323EADB9" w14:textId="77777777" w:rsidR="00E96BEF" w:rsidRPr="005A73EA" w:rsidRDefault="00E96BEF" w:rsidP="00E96BEF">
      <w:pPr>
        <w:rPr>
          <w:rFonts w:asciiTheme="majorHAnsi" w:hAnsiTheme="majorHAnsi"/>
        </w:rPr>
      </w:pPr>
      <w:r w:rsidRPr="005A73EA">
        <w:rPr>
          <w:rFonts w:ascii="Riviera Nights Bold" w:hAnsi="Riviera Nights Bold"/>
          <w:b/>
          <w:bCs/>
        </w:rPr>
        <w:t>Middle East and Africa</w:t>
      </w:r>
      <w:r w:rsidRPr="005A73EA">
        <w:t xml:space="preserve"> </w:t>
      </w:r>
      <w:r w:rsidRPr="005A73EA">
        <w:br/>
        <w:t xml:space="preserve">Rami </w:t>
      </w:r>
      <w:proofErr w:type="spellStart"/>
      <w:r w:rsidRPr="005A73EA">
        <w:t>Joudi</w:t>
      </w:r>
      <w:proofErr w:type="spellEnd"/>
      <w:r w:rsidRPr="005A73EA">
        <w:br/>
        <w:t xml:space="preserve">+971 56 171 7883 / </w:t>
      </w:r>
      <w:hyperlink r:id="rId22" w:history="1">
        <w:r w:rsidRPr="005A73EA">
          <w:rPr>
            <w:rStyle w:val="Hyperlink"/>
          </w:rPr>
          <w:t>Email</w:t>
        </w:r>
      </w:hyperlink>
      <w:r w:rsidRPr="005A73EA">
        <w:t xml:space="preserve"> </w:t>
      </w:r>
    </w:p>
    <w:p w14:paraId="299B72CB" w14:textId="77777777" w:rsidR="00E96BEF" w:rsidRPr="005A73EA" w:rsidRDefault="00E96BEF" w:rsidP="00E96BEF">
      <w:r w:rsidRPr="005A73EA">
        <w:rPr>
          <w:rFonts w:ascii="Riviera Nights Bold" w:hAnsi="Riviera Nights Bold"/>
          <w:b/>
          <w:bCs/>
        </w:rPr>
        <w:t xml:space="preserve">Russia </w:t>
      </w:r>
      <w:r w:rsidRPr="005A73EA">
        <w:br/>
        <w:t xml:space="preserve">Malika </w:t>
      </w:r>
      <w:proofErr w:type="spellStart"/>
      <w:r w:rsidRPr="005A73EA">
        <w:t>Abdullaeva</w:t>
      </w:r>
      <w:proofErr w:type="spellEnd"/>
      <w:r w:rsidRPr="005A73EA">
        <w:br/>
        <w:t xml:space="preserve">+7 916 449 86 22 / </w:t>
      </w:r>
      <w:hyperlink r:id="rId23" w:history="1">
        <w:r w:rsidRPr="005A73EA">
          <w:rPr>
            <w:rStyle w:val="Hyperlink"/>
          </w:rPr>
          <w:t>Email</w:t>
        </w:r>
      </w:hyperlink>
      <w:r w:rsidRPr="005A73EA">
        <w:t xml:space="preserve"> </w:t>
      </w:r>
    </w:p>
    <w:p w14:paraId="50A30E60" w14:textId="75B351B1" w:rsidR="00D61C0B" w:rsidRDefault="00E96BEF" w:rsidP="00E96BEF">
      <w:r w:rsidRPr="005A73EA">
        <w:rPr>
          <w:rFonts w:ascii="Riviera Nights Bold" w:hAnsi="Riviera Nights Bold"/>
          <w:b/>
          <w:bCs/>
        </w:rPr>
        <w:t>The Americas</w:t>
      </w:r>
      <w:r w:rsidRPr="005A73EA">
        <w:br/>
        <w:t xml:space="preserve">Gerry </w:t>
      </w:r>
      <w:proofErr w:type="spellStart"/>
      <w:r w:rsidRPr="005A73EA">
        <w:t>Spahn</w:t>
      </w:r>
      <w:proofErr w:type="spellEnd"/>
      <w:r w:rsidRPr="005A73EA">
        <w:br/>
        <w:t xml:space="preserve">+1 201 930 8308 / </w:t>
      </w:r>
      <w:hyperlink r:id="rId24" w:history="1">
        <w:r w:rsidRPr="005A73EA">
          <w:rPr>
            <w:rStyle w:val="Hyperlink"/>
          </w:rPr>
          <w:t>Email</w:t>
        </w:r>
      </w:hyperlink>
    </w:p>
    <w:sectPr w:rsidR="00D61C0B" w:rsidSect="00BC6F52">
      <w:headerReference w:type="default" r:id="rId25"/>
      <w:footerReference w:type="default" r:id="rId26"/>
      <w:pgSz w:w="11906" w:h="16838"/>
      <w:pgMar w:top="3005" w:right="1389" w:bottom="2948" w:left="1389"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536E2" w14:textId="77777777" w:rsidR="003078C3" w:rsidRDefault="003078C3" w:rsidP="001F6D78">
      <w:pPr>
        <w:spacing w:after="0" w:line="240" w:lineRule="auto"/>
      </w:pPr>
      <w:r>
        <w:separator/>
      </w:r>
    </w:p>
  </w:endnote>
  <w:endnote w:type="continuationSeparator" w:id="0">
    <w:p w14:paraId="2BA537FC" w14:textId="77777777" w:rsidR="003078C3" w:rsidRDefault="003078C3" w:rsidP="001F6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w:altName w:val="Arial"/>
    <w:panose1 w:val="020B0604020202020204"/>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iviera Nights Light">
    <w:altName w:val="﷽﷽﷽﷽﷽﷽﷽﷽"/>
    <w:panose1 w:val="020B0604020202020204"/>
    <w:charset w:val="4D"/>
    <w:family w:val="swiss"/>
    <w:notTrueType/>
    <w:pitch w:val="variable"/>
    <w:sig w:usb0="00000007" w:usb1="00000001" w:usb2="00000000" w:usb3="00000000" w:csb0="00000093" w:csb1="00000000"/>
  </w:font>
  <w:font w:name="Times New Roman (Body CS)">
    <w:altName w:val="Times New Roman"/>
    <w:panose1 w:val="020B0604020202020204"/>
    <w:charset w:val="00"/>
    <w:family w:val="roman"/>
    <w:notTrueType/>
    <w:pitch w:val="default"/>
  </w:font>
  <w:font w:name="Riviera Nights Bold">
    <w:altName w:val="﷽﷽﷽﷽﷽﷽﷽﷽Nights Bold"/>
    <w:panose1 w:val="020B0604020202020204"/>
    <w:charset w:val="4D"/>
    <w:family w:val="swiss"/>
    <w:notTrueType/>
    <w:pitch w:val="variable"/>
    <w:sig w:usb0="00000007" w:usb1="00000001" w:usb2="00000000" w:usb3="00000000" w:csb0="00000093" w:csb1="00000000"/>
  </w:font>
  <w:font w:name="Riviera Nights">
    <w:altName w:val="﷽﷽﷽﷽﷽﷽﷽﷽Nights"/>
    <w:panose1 w:val="020B0504000000000000"/>
    <w:charset w:val="4D"/>
    <w:family w:val="swiss"/>
    <w:notTrueType/>
    <w:pitch w:val="variable"/>
    <w:sig w:usb0="00000007" w:usb1="00000001" w:usb2="00000000" w:usb3="00000000" w:csb0="00000093" w:csb1="00000000"/>
  </w:font>
  <w:font w:name="Minion Pro">
    <w:panose1 w:val="020B0604020202020204"/>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5DC83" w14:textId="77777777" w:rsidR="00BC6F52" w:rsidRPr="008562FD" w:rsidRDefault="00BC6F52" w:rsidP="00BC6F52">
    <w:pPr>
      <w:pStyle w:val="BasicParagraph"/>
      <w:suppressAutoHyphens/>
      <w:spacing w:after="40"/>
      <w:jc w:val="center"/>
      <w:rPr>
        <w:rFonts w:ascii="Riviera Nights Light" w:hAnsi="Riviera Nights Light" w:cs="Riviera Nights Light"/>
        <w:kern w:val="13"/>
        <w:sz w:val="13"/>
        <w:szCs w:val="13"/>
        <w14:ligatures w14:val="standard"/>
      </w:rPr>
    </w:pPr>
    <w:r w:rsidRPr="008562FD">
      <w:rPr>
        <w:rFonts w:ascii="Riviera Nights Light" w:hAnsi="Riviera Nights Light" w:cs="Riviera Nights Light"/>
        <w:kern w:val="13"/>
        <w:sz w:val="13"/>
        <w:szCs w:val="13"/>
        <w14:ligatures w14:val="standard"/>
      </w:rPr>
      <w:t xml:space="preserve">The Drive, </w:t>
    </w:r>
    <w:proofErr w:type="spellStart"/>
    <w:r w:rsidRPr="008562FD">
      <w:rPr>
        <w:rFonts w:ascii="Riviera Nights Light" w:hAnsi="Riviera Nights Light" w:cs="Riviera Nights Light"/>
        <w:kern w:val="13"/>
        <w:sz w:val="13"/>
        <w:szCs w:val="13"/>
        <w14:ligatures w14:val="standard"/>
      </w:rPr>
      <w:t>Westhampnett</w:t>
    </w:r>
    <w:proofErr w:type="spellEnd"/>
    <w:r w:rsidRPr="008562FD">
      <w:rPr>
        <w:rFonts w:ascii="Riviera Nights Light" w:hAnsi="Riviera Nights Light" w:cs="Riviera Nights Light"/>
        <w:kern w:val="13"/>
        <w:sz w:val="13"/>
        <w:szCs w:val="13"/>
        <w14:ligatures w14:val="standard"/>
      </w:rPr>
      <w:t>, Chichester, PO18 0SH, UK    +44 (0)1243 384000    enquiries@rolls-roycemotorcars.com    www.rolls-roycemotorcars.com</w:t>
    </w:r>
  </w:p>
  <w:p w14:paraId="05C9717E" w14:textId="77777777" w:rsidR="001F6D78" w:rsidRDefault="00BC6F52" w:rsidP="00BC6F52">
    <w:pPr>
      <w:pStyle w:val="Footer"/>
    </w:pPr>
    <w:r>
      <w:t xml:space="preserve">Rolls-Royce Motor Cars </w:t>
    </w:r>
    <w:r w:rsidRPr="00BC6F52">
      <w:rPr>
        <w:spacing w:val="1"/>
      </w:rPr>
      <w:t>Limited</w:t>
    </w:r>
    <w:r>
      <w:t xml:space="preserve">. </w:t>
    </w:r>
    <w:r w:rsidRPr="00BC6F52">
      <w:t>Registered</w:t>
    </w:r>
    <w:r>
      <w:t xml:space="preserve"> in England and Wales. Company number 3522604. Registered address: Summit ONE, Summit Avenue, Farnborough, Hampshire, GU14 0FB. </w:t>
    </w:r>
    <w:r>
      <w:br/>
      <w:t xml:space="preserve">Rolls-Royce Motor Cars Ltd is authorised and regulated by </w:t>
    </w:r>
    <w:r w:rsidRPr="008562FD">
      <w:t>the</w:t>
    </w:r>
    <w:r>
      <w:t xml:space="preserve"> Financial Conduct Authority in relation to its credit broking activities in the UK</w:t>
    </w:r>
    <w:r w:rsidR="001F6D78">
      <w:rPr>
        <w:noProof/>
        <w:lang w:eastAsia="en-GB"/>
      </w:rPr>
      <w:drawing>
        <wp:anchor distT="0" distB="0" distL="114300" distR="114300" simplePos="0" relativeHeight="251660288" behindDoc="1" locked="1" layoutInCell="1" allowOverlap="1" wp14:anchorId="5181DE30" wp14:editId="7E35B612">
          <wp:simplePos x="0" y="0"/>
          <wp:positionH relativeFrom="page">
            <wp:posOffset>2898140</wp:posOffset>
          </wp:positionH>
          <wp:positionV relativeFrom="page">
            <wp:posOffset>9380220</wp:posOffset>
          </wp:positionV>
          <wp:extent cx="1767840" cy="4387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a:ext>
                    </a:extLst>
                  </a:blip>
                  <a:srcRect/>
                  <a:stretch/>
                </pic:blipFill>
                <pic:spPr bwMode="auto">
                  <a:xfrm>
                    <a:off x="0" y="0"/>
                    <a:ext cx="176784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D3AA5" w14:textId="77777777" w:rsidR="003078C3" w:rsidRDefault="003078C3" w:rsidP="001F6D78">
      <w:pPr>
        <w:spacing w:after="0" w:line="240" w:lineRule="auto"/>
      </w:pPr>
      <w:r>
        <w:separator/>
      </w:r>
    </w:p>
  </w:footnote>
  <w:footnote w:type="continuationSeparator" w:id="0">
    <w:p w14:paraId="3190BC5D" w14:textId="77777777" w:rsidR="003078C3" w:rsidRDefault="003078C3" w:rsidP="001F6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27DE4" w14:textId="77777777" w:rsidR="001F6D78" w:rsidRDefault="001F6D78">
    <w:pPr>
      <w:pStyle w:val="Header"/>
    </w:pPr>
    <w:r>
      <w:rPr>
        <w:noProof/>
        <w:lang w:eastAsia="en-GB"/>
      </w:rPr>
      <w:drawing>
        <wp:anchor distT="0" distB="0" distL="114300" distR="114300" simplePos="0" relativeHeight="251659264" behindDoc="0" locked="1" layoutInCell="1" allowOverlap="1" wp14:anchorId="72C7A57F" wp14:editId="7024DEBD">
          <wp:simplePos x="0" y="0"/>
          <wp:positionH relativeFrom="page">
            <wp:align>center</wp:align>
          </wp:positionH>
          <wp:positionV relativeFrom="page">
            <wp:posOffset>428625</wp:posOffset>
          </wp:positionV>
          <wp:extent cx="410400" cy="540000"/>
          <wp:effectExtent l="0" t="0" r="0" b="6350"/>
          <wp:wrapNone/>
          <wp:docPr id="1" name="Picture 1" descr="A picture containing dar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logo600.png"/>
                  <pic:cNvPicPr/>
                </pic:nvPicPr>
                <pic:blipFill>
                  <a:blip r:embed="rId1">
                    <a:extLst>
                      <a:ext uri="{28A0092B-C50C-407E-A947-70E740481C1C}">
                        <a14:useLocalDpi xmlns:a14="http://schemas.microsoft.com/office/drawing/2010/main"/>
                      </a:ext>
                    </a:extLst>
                  </a:blip>
                  <a:stretch>
                    <a:fillRect/>
                  </a:stretch>
                </pic:blipFill>
                <pic:spPr>
                  <a:xfrm>
                    <a:off x="0" y="0"/>
                    <a:ext cx="410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583B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8CC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16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5C99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967A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1C1E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527E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F2A1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27B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2EB9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4B0055"/>
    <w:multiLevelType w:val="hybridMultilevel"/>
    <w:tmpl w:val="D2128518"/>
    <w:lvl w:ilvl="0" w:tplc="03F41AA6">
      <w:start w:val="1"/>
      <w:numFmt w:val="bullet"/>
      <w:pStyle w:val="Bullets"/>
      <w:lvlText w:val="•"/>
      <w:lvlJc w:val="left"/>
      <w:pPr>
        <w:ind w:left="227" w:hanging="227"/>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985A68"/>
    <w:multiLevelType w:val="hybridMultilevel"/>
    <w:tmpl w:val="23B64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C57BB4"/>
    <w:multiLevelType w:val="multilevel"/>
    <w:tmpl w:val="144CE7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3EA"/>
    <w:rsid w:val="000179F3"/>
    <w:rsid w:val="000D4A46"/>
    <w:rsid w:val="000E08BF"/>
    <w:rsid w:val="000E76D4"/>
    <w:rsid w:val="001067C5"/>
    <w:rsid w:val="001F6AA1"/>
    <w:rsid w:val="001F6D78"/>
    <w:rsid w:val="0028482A"/>
    <w:rsid w:val="002A7D1B"/>
    <w:rsid w:val="002F4885"/>
    <w:rsid w:val="002F7C19"/>
    <w:rsid w:val="003078C3"/>
    <w:rsid w:val="00315D7D"/>
    <w:rsid w:val="0036798E"/>
    <w:rsid w:val="00406E84"/>
    <w:rsid w:val="00467FC2"/>
    <w:rsid w:val="004F32EF"/>
    <w:rsid w:val="004F79D5"/>
    <w:rsid w:val="00550954"/>
    <w:rsid w:val="005A7041"/>
    <w:rsid w:val="005A73EA"/>
    <w:rsid w:val="00604651"/>
    <w:rsid w:val="00620910"/>
    <w:rsid w:val="006461FA"/>
    <w:rsid w:val="0066261D"/>
    <w:rsid w:val="006C5EAF"/>
    <w:rsid w:val="007709CA"/>
    <w:rsid w:val="007E66D9"/>
    <w:rsid w:val="0080376E"/>
    <w:rsid w:val="008079A5"/>
    <w:rsid w:val="008848B0"/>
    <w:rsid w:val="0095757C"/>
    <w:rsid w:val="00977851"/>
    <w:rsid w:val="009B0864"/>
    <w:rsid w:val="009C1BE4"/>
    <w:rsid w:val="00A20003"/>
    <w:rsid w:val="00A51AF5"/>
    <w:rsid w:val="00A75C75"/>
    <w:rsid w:val="00AC5663"/>
    <w:rsid w:val="00AD289B"/>
    <w:rsid w:val="00AD68C8"/>
    <w:rsid w:val="00B15FCB"/>
    <w:rsid w:val="00BC6F52"/>
    <w:rsid w:val="00C500F0"/>
    <w:rsid w:val="00D063EF"/>
    <w:rsid w:val="00D42CE1"/>
    <w:rsid w:val="00D61C0B"/>
    <w:rsid w:val="00D82D95"/>
    <w:rsid w:val="00DA4B6E"/>
    <w:rsid w:val="00DA5875"/>
    <w:rsid w:val="00E96BEF"/>
    <w:rsid w:val="00ED63EA"/>
    <w:rsid w:val="00F21F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71A1C6"/>
  <w15:chartTrackingRefBased/>
  <w15:docId w15:val="{C4E0F80F-1ED6-4350-B0DA-C2E7FC31B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2"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B15FCB"/>
    <w:pPr>
      <w:spacing w:line="360" w:lineRule="exact"/>
    </w:pPr>
    <w:rPr>
      <w:rFonts w:cs="Times New Roman (Body CS)"/>
      <w:kern w:val="22"/>
      <w14:ligatures w14:val="standard"/>
    </w:rPr>
  </w:style>
  <w:style w:type="paragraph" w:styleId="Heading1">
    <w:name w:val="heading 1"/>
    <w:basedOn w:val="Normal"/>
    <w:next w:val="Normal"/>
    <w:link w:val="Heading1Char"/>
    <w:uiPriority w:val="1"/>
    <w:qFormat/>
    <w:rsid w:val="00AD68C8"/>
    <w:pPr>
      <w:spacing w:after="0" w:line="240" w:lineRule="auto"/>
      <w:jc w:val="center"/>
      <w:outlineLvl w:val="0"/>
    </w:pPr>
    <w:rPr>
      <w:caps/>
      <w:sz w:val="32"/>
      <w:szCs w:val="32"/>
    </w:rPr>
  </w:style>
  <w:style w:type="paragraph" w:styleId="Heading2">
    <w:name w:val="heading 2"/>
    <w:basedOn w:val="Normal"/>
    <w:next w:val="Normal"/>
    <w:link w:val="Heading2Char"/>
    <w:uiPriority w:val="2"/>
    <w:qFormat/>
    <w:rsid w:val="00AD68C8"/>
    <w:pPr>
      <w:keepNext/>
      <w:keepLines/>
      <w:spacing w:before="440" w:after="0"/>
      <w:outlineLvl w:val="1"/>
    </w:pPr>
    <w:rPr>
      <w:rFonts w:eastAsiaTheme="majorEastAsia" w:cstheme="majorBidi"/>
      <w:cap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D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651"/>
    <w:rPr>
      <w:rFonts w:cs="Times New Roman (Body CS)"/>
      <w:spacing w:val="-2"/>
      <w:kern w:val="22"/>
      <w14:ligatures w14:val="standard"/>
    </w:rPr>
  </w:style>
  <w:style w:type="paragraph" w:styleId="Footer">
    <w:name w:val="footer"/>
    <w:basedOn w:val="Normal"/>
    <w:link w:val="FooterChar"/>
    <w:uiPriority w:val="99"/>
    <w:semiHidden/>
    <w:rsid w:val="00BC6F52"/>
    <w:pPr>
      <w:tabs>
        <w:tab w:val="center" w:pos="4680"/>
        <w:tab w:val="right" w:pos="9360"/>
      </w:tabs>
      <w:spacing w:after="0" w:line="160" w:lineRule="exact"/>
      <w:jc w:val="center"/>
    </w:pPr>
    <w:rPr>
      <w:spacing w:val="2"/>
      <w:kern w:val="10"/>
      <w:sz w:val="10"/>
    </w:rPr>
  </w:style>
  <w:style w:type="character" w:customStyle="1" w:styleId="FooterChar">
    <w:name w:val="Footer Char"/>
    <w:basedOn w:val="DefaultParagraphFont"/>
    <w:link w:val="Footer"/>
    <w:uiPriority w:val="99"/>
    <w:semiHidden/>
    <w:rsid w:val="00BC6F52"/>
    <w:rPr>
      <w:rFonts w:cs="Times New Roman (Body CS)"/>
      <w:spacing w:val="2"/>
      <w:kern w:val="10"/>
      <w:sz w:val="10"/>
      <w14:ligatures w14:val="standard"/>
    </w:rPr>
  </w:style>
  <w:style w:type="table" w:styleId="TableGrid">
    <w:name w:val="Table Grid"/>
    <w:basedOn w:val="TableNormal"/>
    <w:uiPriority w:val="39"/>
    <w:rsid w:val="001F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AD68C8"/>
    <w:rPr>
      <w:rFonts w:cs="Times New Roman (Body CS)"/>
      <w:caps/>
      <w:kern w:val="22"/>
      <w:sz w:val="32"/>
      <w:szCs w:val="32"/>
      <w14:ligatures w14:val="standard"/>
    </w:rPr>
  </w:style>
  <w:style w:type="paragraph" w:styleId="Title">
    <w:name w:val="Title"/>
    <w:basedOn w:val="Normal"/>
    <w:next w:val="Normal"/>
    <w:link w:val="TitleChar"/>
    <w:qFormat/>
    <w:rsid w:val="00AD68C8"/>
    <w:pPr>
      <w:spacing w:after="0" w:line="240" w:lineRule="auto"/>
      <w:jc w:val="center"/>
    </w:pPr>
    <w:rPr>
      <w:caps/>
    </w:rPr>
  </w:style>
  <w:style w:type="character" w:customStyle="1" w:styleId="TitleChar">
    <w:name w:val="Title Char"/>
    <w:basedOn w:val="DefaultParagraphFont"/>
    <w:link w:val="Title"/>
    <w:rsid w:val="00AD68C8"/>
    <w:rPr>
      <w:rFonts w:cs="Times New Roman (Body CS)"/>
      <w:caps/>
      <w:kern w:val="22"/>
      <w14:ligatures w14:val="standard"/>
    </w:rPr>
  </w:style>
  <w:style w:type="paragraph" w:styleId="ListParagraph">
    <w:name w:val="List Paragraph"/>
    <w:basedOn w:val="Normal"/>
    <w:uiPriority w:val="34"/>
    <w:semiHidden/>
    <w:qFormat/>
    <w:rsid w:val="0066261D"/>
    <w:pPr>
      <w:ind w:left="720"/>
      <w:contextualSpacing/>
    </w:pPr>
  </w:style>
  <w:style w:type="character" w:styleId="Emphasis">
    <w:name w:val="Emphasis"/>
    <w:uiPriority w:val="6"/>
    <w:qFormat/>
    <w:rsid w:val="00B15FCB"/>
    <w:rPr>
      <w:rFonts w:ascii="Riviera Nights Bold" w:hAnsi="Riviera Nights Bold"/>
      <w:color w:val="FF6432" w:themeColor="accent5"/>
    </w:rPr>
  </w:style>
  <w:style w:type="paragraph" w:customStyle="1" w:styleId="Bullets">
    <w:name w:val="Bullets"/>
    <w:basedOn w:val="ListParagraph"/>
    <w:uiPriority w:val="4"/>
    <w:qFormat/>
    <w:rsid w:val="00604651"/>
    <w:pPr>
      <w:numPr>
        <w:numId w:val="1"/>
      </w:numPr>
      <w:spacing w:after="227"/>
      <w:contextualSpacing w:val="0"/>
    </w:pPr>
  </w:style>
  <w:style w:type="character" w:customStyle="1" w:styleId="Heading2Char">
    <w:name w:val="Heading 2 Char"/>
    <w:basedOn w:val="DefaultParagraphFont"/>
    <w:link w:val="Heading2"/>
    <w:uiPriority w:val="2"/>
    <w:rsid w:val="00AD68C8"/>
    <w:rPr>
      <w:rFonts w:eastAsiaTheme="majorEastAsia" w:cstheme="majorBidi"/>
      <w:caps/>
      <w:color w:val="000000" w:themeColor="text1"/>
      <w:kern w:val="22"/>
      <w:szCs w:val="26"/>
      <w14:ligatures w14:val="standard"/>
    </w:rPr>
  </w:style>
  <w:style w:type="character" w:styleId="Hyperlink">
    <w:name w:val="Hyperlink"/>
    <w:basedOn w:val="DefaultParagraphFont"/>
    <w:uiPriority w:val="9"/>
    <w:rsid w:val="00B15FCB"/>
    <w:rPr>
      <w:rFonts w:ascii="Riviera Nights" w:hAnsi="Riviera Nights"/>
      <w:color w:val="FF6432" w:themeColor="accent5"/>
      <w:u w:val="single"/>
    </w:rPr>
  </w:style>
  <w:style w:type="character" w:styleId="FollowedHyperlink">
    <w:name w:val="FollowedHyperlink"/>
    <w:basedOn w:val="DefaultParagraphFont"/>
    <w:uiPriority w:val="99"/>
    <w:semiHidden/>
    <w:rsid w:val="00604651"/>
    <w:rPr>
      <w:color w:val="676776" w:themeColor="text2"/>
      <w:u w:val="single"/>
    </w:rPr>
  </w:style>
  <w:style w:type="character" w:customStyle="1" w:styleId="UnresolvedMention1">
    <w:name w:val="Unresolved Mention1"/>
    <w:basedOn w:val="DefaultParagraphFont"/>
    <w:uiPriority w:val="99"/>
    <w:semiHidden/>
    <w:rsid w:val="0095757C"/>
    <w:rPr>
      <w:color w:val="605E5C"/>
      <w:shd w:val="clear" w:color="auto" w:fill="E1DFDD"/>
    </w:rPr>
  </w:style>
  <w:style w:type="paragraph" w:styleId="NoSpacing">
    <w:name w:val="No Spacing"/>
    <w:uiPriority w:val="3"/>
    <w:qFormat/>
    <w:rsid w:val="00977851"/>
    <w:pPr>
      <w:spacing w:after="0" w:line="240" w:lineRule="auto"/>
    </w:pPr>
    <w:rPr>
      <w:rFonts w:cs="Times New Roman (Body CS)"/>
      <w:kern w:val="22"/>
      <w14:ligatures w14:val="standard"/>
    </w:rPr>
  </w:style>
  <w:style w:type="paragraph" w:customStyle="1" w:styleId="BasicParagraph">
    <w:name w:val="[Basic Paragraph]"/>
    <w:basedOn w:val="Normal"/>
    <w:uiPriority w:val="99"/>
    <w:rsid w:val="00BC6F52"/>
    <w:pPr>
      <w:autoSpaceDE w:val="0"/>
      <w:autoSpaceDN w:val="0"/>
      <w:adjustRightInd w:val="0"/>
      <w:spacing w:after="0" w:line="288" w:lineRule="auto"/>
      <w:textAlignment w:val="center"/>
    </w:pPr>
    <w:rPr>
      <w:rFonts w:ascii="Minion Pro" w:hAnsi="Minion Pro" w:cs="Minion Pro"/>
      <w:color w:val="000000"/>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856345">
      <w:bodyDiv w:val="1"/>
      <w:marLeft w:val="0"/>
      <w:marRight w:val="0"/>
      <w:marTop w:val="0"/>
      <w:marBottom w:val="0"/>
      <w:divBdr>
        <w:top w:val="none" w:sz="0" w:space="0" w:color="auto"/>
        <w:left w:val="none" w:sz="0" w:space="0" w:color="auto"/>
        <w:bottom w:val="none" w:sz="0" w:space="0" w:color="auto"/>
        <w:right w:val="none" w:sz="0" w:space="0" w:color="auto"/>
      </w:divBdr>
    </w:div>
    <w:div w:id="904412197">
      <w:bodyDiv w:val="1"/>
      <w:marLeft w:val="0"/>
      <w:marRight w:val="0"/>
      <w:marTop w:val="0"/>
      <w:marBottom w:val="0"/>
      <w:divBdr>
        <w:top w:val="none" w:sz="0" w:space="0" w:color="auto"/>
        <w:left w:val="none" w:sz="0" w:space="0" w:color="auto"/>
        <w:bottom w:val="none" w:sz="0" w:space="0" w:color="auto"/>
        <w:right w:val="none" w:sz="0" w:space="0" w:color="auto"/>
      </w:divBdr>
    </w:div>
    <w:div w:id="110022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company/rolls-royce-motor-cars/" TargetMode="External"/><Relationship Id="rId13" Type="http://schemas.openxmlformats.org/officeDocument/2006/relationships/hyperlink" Target="mailto:richard.carter@rolls-roycemotorcars.com" TargetMode="External"/><Relationship Id="rId18" Type="http://schemas.openxmlformats.org/officeDocument/2006/relationships/hyperlink" Target="mailto:hal.serudin@rolls-roycemotorcars.com"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mailto:anna.xu@rolls-roycemotorcars.com" TargetMode="External"/><Relationship Id="rId7" Type="http://schemas.openxmlformats.org/officeDocument/2006/relationships/hyperlink" Target="https://www.press.rolls-roycemotorcars.com/rolls-royce-motor-cars-pressclub" TargetMode="External"/><Relationship Id="rId12" Type="http://schemas.openxmlformats.org/officeDocument/2006/relationships/hyperlink" Target="https://www.facebook.com/rollsroycemotorcars" TargetMode="External"/><Relationship Id="rId17" Type="http://schemas.openxmlformats.org/officeDocument/2006/relationships/hyperlink" Target="mailto:rosemary.mitchell@rolls-roycemotorcars.com"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matthew.jobes@rolls-roycemotorcars.com" TargetMode="External"/><Relationship Id="rId20" Type="http://schemas.openxmlformats.org/officeDocument/2006/relationships/hyperlink" Target="mailto:frank.tiemann@rolls-roycemotorcar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rollsroycecars/" TargetMode="External"/><Relationship Id="rId24" Type="http://schemas.openxmlformats.org/officeDocument/2006/relationships/hyperlink" Target="mailto:gerry.spahn@rolls-roycemotorcarsna.com" TargetMode="External"/><Relationship Id="rId5" Type="http://schemas.openxmlformats.org/officeDocument/2006/relationships/footnotes" Target="footnotes.xml"/><Relationship Id="rId15" Type="http://schemas.openxmlformats.org/officeDocument/2006/relationships/hyperlink" Target="mailto:emma.rickett@rolls-roycemotorcars.com" TargetMode="External"/><Relationship Id="rId23" Type="http://schemas.openxmlformats.org/officeDocument/2006/relationships/hyperlink" Target="mailto:malika.abdullaeva@press.rolls-roycemotorcars.ru" TargetMode="External"/><Relationship Id="rId28" Type="http://schemas.openxmlformats.org/officeDocument/2006/relationships/theme" Target="theme/theme1.xml"/><Relationship Id="rId10" Type="http://schemas.openxmlformats.org/officeDocument/2006/relationships/hyperlink" Target="https://twitter.com/rollsroycecars" TargetMode="External"/><Relationship Id="rId19" Type="http://schemas.openxmlformats.org/officeDocument/2006/relationships/hyperlink" Target="mailto:ruth.hilse@rolls-roycemotorcars.com" TargetMode="External"/><Relationship Id="rId4" Type="http://schemas.openxmlformats.org/officeDocument/2006/relationships/webSettings" Target="webSettings.xml"/><Relationship Id="rId9" Type="http://schemas.openxmlformats.org/officeDocument/2006/relationships/hyperlink" Target="https://www.youtube.com/user/RollsRoyceMotorCars" TargetMode="External"/><Relationship Id="rId14" Type="http://schemas.openxmlformats.org/officeDocument/2006/relationships/hyperlink" Target="mailto:andrew.ball@rolls-roycemotorcars.com" TargetMode="External"/><Relationship Id="rId22" Type="http://schemas.openxmlformats.org/officeDocument/2006/relationships/hyperlink" Target="mailto:rami.joudi@rolls-roycemotorcars.com"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Q424367\AppData\Local\Microsoft\Windows\INetCache\Content.Outlook\GWE72X2I\RR_Press%20Release_3.dotx" TargetMode="External"/></Relationships>
</file>

<file path=word/theme/theme1.xml><?xml version="1.0" encoding="utf-8"?>
<a:theme xmlns:a="http://schemas.openxmlformats.org/drawingml/2006/main" name="Office Theme">
  <a:themeElements>
    <a:clrScheme name="Rolls Royce General">
      <a:dk1>
        <a:srgbClr val="000000"/>
      </a:dk1>
      <a:lt1>
        <a:sysClr val="window" lastClr="FFFFFF"/>
      </a:lt1>
      <a:dk2>
        <a:srgbClr val="676776"/>
      </a:dk2>
      <a:lt2>
        <a:srgbClr val="B4C7CB"/>
      </a:lt2>
      <a:accent1>
        <a:srgbClr val="281432"/>
      </a:accent1>
      <a:accent2>
        <a:srgbClr val="6D30A7"/>
      </a:accent2>
      <a:accent3>
        <a:srgbClr val="6FDBC7"/>
      </a:accent3>
      <a:accent4>
        <a:srgbClr val="F532D2"/>
      </a:accent4>
      <a:accent5>
        <a:srgbClr val="FF6432"/>
      </a:accent5>
      <a:accent6>
        <a:srgbClr val="F7A177"/>
      </a:accent6>
      <a:hlink>
        <a:srgbClr val="000000"/>
      </a:hlink>
      <a:folHlink>
        <a:srgbClr val="000000"/>
      </a:folHlink>
    </a:clrScheme>
    <a:fontScheme name="Rolls Royce">
      <a:majorFont>
        <a:latin typeface="Riviera Nights"/>
        <a:ea typeface=""/>
        <a:cs typeface=""/>
      </a:majorFont>
      <a:minorFont>
        <a:latin typeface="Riviera Nights Light"/>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C:\Users\Q424367\AppData\Local\Microsoft\Windows\INetCache\Content.Outlook\GWE72X2I\RR_Press Release_3.dotx</Template>
  <TotalTime>7</TotalTime>
  <Pages>6</Pages>
  <Words>1128</Words>
  <Characters>6434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Chapman Suzanne</dc:creator>
  <cp:keywords/>
  <dc:description/>
  <cp:lastModifiedBy>Simon Wade</cp:lastModifiedBy>
  <cp:revision>5</cp:revision>
  <cp:lastPrinted>2020-07-01T14:59:00Z</cp:lastPrinted>
  <dcterms:created xsi:type="dcterms:W3CDTF">2021-04-11T20:01:00Z</dcterms:created>
  <dcterms:modified xsi:type="dcterms:W3CDTF">2021-07-19T14:48:00Z</dcterms:modified>
</cp:coreProperties>
</file>